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C0BB" w14:textId="0B08C6AA" w:rsidR="00545336" w:rsidRPr="008061D7" w:rsidRDefault="00545336" w:rsidP="006A72E4">
      <w:pPr>
        <w:tabs>
          <w:tab w:val="left" w:pos="2835"/>
        </w:tabs>
        <w:autoSpaceDE w:val="0"/>
        <w:autoSpaceDN w:val="0"/>
        <w:adjustRightInd w:val="0"/>
        <w:ind w:right="-256"/>
        <w:outlineLvl w:val="0"/>
        <w:rPr>
          <w:rFonts w:cs="Arial"/>
          <w:b/>
          <w:sz w:val="28"/>
          <w:szCs w:val="22"/>
          <w:lang w:val="fr-CH"/>
        </w:rPr>
      </w:pPr>
      <w:proofErr w:type="spellStart"/>
      <w:r w:rsidRPr="008061D7">
        <w:rPr>
          <w:rFonts w:cs="Arial"/>
          <w:b/>
          <w:sz w:val="28"/>
          <w:szCs w:val="22"/>
          <w:lang w:val="fr-CH"/>
        </w:rPr>
        <w:t>Autodéclaration</w:t>
      </w:r>
      <w:proofErr w:type="spellEnd"/>
      <w:r w:rsidRPr="008061D7">
        <w:rPr>
          <w:rFonts w:cs="Arial"/>
          <w:b/>
          <w:sz w:val="28"/>
          <w:szCs w:val="22"/>
          <w:lang w:val="fr-CH"/>
        </w:rPr>
        <w:t xml:space="preserve"> </w:t>
      </w:r>
      <w:r w:rsidR="00672301">
        <w:rPr>
          <w:rFonts w:cs="Arial"/>
          <w:b/>
          <w:sz w:val="28"/>
          <w:szCs w:val="22"/>
          <w:lang w:val="fr-CH"/>
        </w:rPr>
        <w:t>202</w:t>
      </w:r>
      <w:r w:rsidR="00A46796">
        <w:rPr>
          <w:rFonts w:cs="Arial"/>
          <w:b/>
          <w:sz w:val="28"/>
          <w:szCs w:val="22"/>
          <w:lang w:val="fr-CH"/>
        </w:rPr>
        <w:t>6</w:t>
      </w:r>
      <w:r w:rsidRPr="008061D7">
        <w:rPr>
          <w:rFonts w:cs="Arial"/>
          <w:b/>
          <w:sz w:val="28"/>
          <w:szCs w:val="22"/>
          <w:lang w:val="fr-CH"/>
        </w:rPr>
        <w:t xml:space="preserve"> – Fonds pour la formation professionnelle forestière</w:t>
      </w:r>
    </w:p>
    <w:p w14:paraId="7CD784A5" w14:textId="77777777" w:rsidR="00511264" w:rsidRPr="008061D7" w:rsidRDefault="00511264" w:rsidP="00511264">
      <w:pPr>
        <w:tabs>
          <w:tab w:val="left" w:pos="2835"/>
          <w:tab w:val="left" w:leader="dot" w:pos="2880"/>
        </w:tabs>
        <w:autoSpaceDE w:val="0"/>
        <w:autoSpaceDN w:val="0"/>
        <w:adjustRightInd w:val="0"/>
        <w:rPr>
          <w:rFonts w:cs="Arial"/>
          <w:sz w:val="22"/>
          <w:szCs w:val="22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05"/>
      </w:tblGrid>
      <w:tr w:rsidR="00511264" w:rsidRPr="008061D7" w14:paraId="097EA125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7308AF6A" w14:textId="77777777" w:rsidR="00511264" w:rsidRPr="008061D7" w:rsidRDefault="00511264" w:rsidP="00511264">
            <w:pPr>
              <w:tabs>
                <w:tab w:val="left" w:pos="2040"/>
                <w:tab w:val="left" w:pos="2835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8061D7">
              <w:rPr>
                <w:rFonts w:cs="Arial"/>
                <w:sz w:val="22"/>
                <w:szCs w:val="22"/>
                <w:lang w:val="fr-CH"/>
              </w:rPr>
              <w:t xml:space="preserve">Exploitation / </w:t>
            </w:r>
            <w:r w:rsidR="00A53298" w:rsidRPr="008061D7">
              <w:rPr>
                <w:rFonts w:cs="Arial"/>
                <w:sz w:val="22"/>
                <w:szCs w:val="22"/>
                <w:lang w:val="fr-CH"/>
              </w:rPr>
              <w:t>entreprise :</w:t>
            </w: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2F3E70EB" w14:textId="77777777" w:rsidR="00511264" w:rsidRPr="008061D7" w:rsidRDefault="00511264" w:rsidP="00511264">
            <w:pPr>
              <w:tabs>
                <w:tab w:val="left" w:pos="2040"/>
                <w:tab w:val="left" w:pos="2835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511264" w:rsidRPr="008061D7" w14:paraId="50851ADF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59F8BDA4" w14:textId="77777777" w:rsidR="00511264" w:rsidRPr="008061D7" w:rsidRDefault="00A53298" w:rsidP="00511264">
            <w:pPr>
              <w:tabs>
                <w:tab w:val="left" w:pos="2040"/>
                <w:tab w:val="left" w:pos="2835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8061D7">
              <w:rPr>
                <w:rFonts w:cs="Arial"/>
                <w:sz w:val="22"/>
                <w:szCs w:val="22"/>
                <w:lang w:val="fr-CH"/>
              </w:rPr>
              <w:t>Adresse :</w:t>
            </w: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6901512" w14:textId="77777777" w:rsidR="00511264" w:rsidRPr="008061D7" w:rsidRDefault="00511264" w:rsidP="00511264">
            <w:pPr>
              <w:tabs>
                <w:tab w:val="left" w:pos="2040"/>
                <w:tab w:val="left" w:pos="2835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511264" w:rsidRPr="008061D7" w14:paraId="388C846A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1D64B3DB" w14:textId="77777777" w:rsidR="00511264" w:rsidRPr="008061D7" w:rsidRDefault="00511264" w:rsidP="00511264">
            <w:pPr>
              <w:tabs>
                <w:tab w:val="left" w:pos="2040"/>
                <w:tab w:val="left" w:pos="2835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B54A00A" w14:textId="77777777" w:rsidR="00511264" w:rsidRPr="008061D7" w:rsidRDefault="00511264" w:rsidP="00511264">
            <w:pPr>
              <w:tabs>
                <w:tab w:val="left" w:pos="2040"/>
                <w:tab w:val="left" w:pos="2835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511264" w:rsidRPr="008061D7" w14:paraId="5C12E091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01C095C0" w14:textId="77777777" w:rsidR="00511264" w:rsidRPr="008061D7" w:rsidRDefault="00511264" w:rsidP="00511264">
            <w:pPr>
              <w:tabs>
                <w:tab w:val="left" w:pos="2040"/>
                <w:tab w:val="left" w:pos="2835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543DA5EA" w14:textId="77777777" w:rsidR="00511264" w:rsidRPr="008061D7" w:rsidRDefault="00511264" w:rsidP="00511264">
            <w:pPr>
              <w:tabs>
                <w:tab w:val="left" w:pos="2040"/>
                <w:tab w:val="left" w:pos="2835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14:paraId="5B3E145C" w14:textId="77777777" w:rsidR="00511264" w:rsidRPr="008061D7" w:rsidRDefault="00511264" w:rsidP="00511264">
      <w:pPr>
        <w:autoSpaceDE w:val="0"/>
        <w:autoSpaceDN w:val="0"/>
        <w:adjustRightInd w:val="0"/>
        <w:rPr>
          <w:rFonts w:cs="Arial"/>
          <w:sz w:val="16"/>
          <w:szCs w:val="22"/>
          <w:lang w:val="fr-CH"/>
        </w:rPr>
      </w:pPr>
    </w:p>
    <w:p w14:paraId="779FE6A9" w14:textId="77777777" w:rsidR="00511264" w:rsidRPr="008061D7" w:rsidRDefault="00511264" w:rsidP="004C6043">
      <w:pPr>
        <w:tabs>
          <w:tab w:val="left" w:pos="7371"/>
        </w:tabs>
        <w:autoSpaceDE w:val="0"/>
        <w:autoSpaceDN w:val="0"/>
        <w:adjustRightInd w:val="0"/>
        <w:rPr>
          <w:rFonts w:cs="Arial"/>
          <w:sz w:val="16"/>
          <w:szCs w:val="22"/>
          <w:lang w:val="fr-CH"/>
        </w:rPr>
      </w:pPr>
      <w:r w:rsidRPr="008061D7">
        <w:rPr>
          <w:rFonts w:cs="Arial"/>
          <w:sz w:val="22"/>
          <w:szCs w:val="22"/>
          <w:lang w:val="fr-CH"/>
        </w:rPr>
        <w:t>Notre entreprise est membre de</w:t>
      </w:r>
      <w:r w:rsidR="004C6043" w:rsidRPr="008061D7">
        <w:rPr>
          <w:rFonts w:cs="Arial"/>
          <w:sz w:val="22"/>
          <w:szCs w:val="22"/>
          <w:lang w:val="fr-CH"/>
        </w:rPr>
        <w:t xml:space="preserve"> </w:t>
      </w:r>
      <w:r w:rsidRPr="008061D7">
        <w:rPr>
          <w:rFonts w:ascii="Wingdings-Regular" w:hAnsi="Wingdings-Regular" w:cs="Arial"/>
          <w:sz w:val="16"/>
          <w:szCs w:val="22"/>
          <w:lang w:val="fr-CH"/>
        </w:rPr>
        <w:sym w:font="Webdings" w:char="F063"/>
      </w:r>
      <w:r w:rsidRPr="008061D7">
        <w:rPr>
          <w:rFonts w:cs="Arial"/>
          <w:sz w:val="16"/>
          <w:szCs w:val="22"/>
          <w:lang w:val="fr-CH"/>
        </w:rPr>
        <w:t xml:space="preserve"> Section </w:t>
      </w:r>
      <w:proofErr w:type="gramStart"/>
      <w:r w:rsidRPr="008061D7">
        <w:rPr>
          <w:rFonts w:cs="Arial"/>
          <w:sz w:val="16"/>
          <w:szCs w:val="22"/>
          <w:lang w:val="fr-CH"/>
        </w:rPr>
        <w:t>région</w:t>
      </w:r>
      <w:r w:rsidR="00A53298">
        <w:rPr>
          <w:rFonts w:cs="Arial"/>
          <w:sz w:val="16"/>
          <w:szCs w:val="22"/>
          <w:lang w:val="fr-CH"/>
        </w:rPr>
        <w:t>.</w:t>
      </w:r>
      <w:r w:rsidRPr="008061D7">
        <w:rPr>
          <w:rFonts w:cs="Arial"/>
          <w:sz w:val="16"/>
          <w:szCs w:val="22"/>
          <w:lang w:val="fr-CH"/>
        </w:rPr>
        <w:t>/</w:t>
      </w:r>
      <w:proofErr w:type="gramEnd"/>
      <w:r w:rsidRPr="008061D7">
        <w:rPr>
          <w:rFonts w:cs="Arial"/>
          <w:sz w:val="16"/>
          <w:szCs w:val="22"/>
          <w:lang w:val="fr-CH"/>
        </w:rPr>
        <w:t>cantonale Economie forestière Suisse</w:t>
      </w:r>
      <w:r w:rsidRPr="008061D7">
        <w:rPr>
          <w:rFonts w:cs="Arial"/>
          <w:sz w:val="16"/>
          <w:szCs w:val="22"/>
          <w:lang w:val="fr-CH"/>
        </w:rPr>
        <w:tab/>
      </w:r>
      <w:r w:rsidRPr="008061D7">
        <w:rPr>
          <w:rFonts w:ascii="Wingdings-Regular" w:hAnsi="Wingdings-Regular" w:cs="Arial"/>
          <w:sz w:val="16"/>
          <w:szCs w:val="22"/>
          <w:lang w:val="fr-CH"/>
        </w:rPr>
        <w:sym w:font="Webdings" w:char="F063"/>
      </w:r>
      <w:r w:rsidRPr="008061D7">
        <w:rPr>
          <w:rFonts w:cs="Arial"/>
          <w:sz w:val="16"/>
          <w:szCs w:val="22"/>
          <w:lang w:val="fr-CH"/>
        </w:rPr>
        <w:t xml:space="preserve"> ASEFOR</w:t>
      </w:r>
      <w:r w:rsidRPr="008061D7">
        <w:rPr>
          <w:rFonts w:cs="Arial"/>
          <w:sz w:val="16"/>
          <w:szCs w:val="22"/>
          <w:lang w:val="fr-CH"/>
        </w:rPr>
        <w:tab/>
      </w:r>
      <w:r w:rsidRPr="008061D7">
        <w:rPr>
          <w:rFonts w:ascii="Wingdings-Regular" w:hAnsi="Wingdings-Regular" w:cs="Arial"/>
          <w:sz w:val="16"/>
          <w:szCs w:val="22"/>
          <w:lang w:val="fr-CH"/>
        </w:rPr>
        <w:sym w:font="Webdings" w:char="F063"/>
      </w:r>
      <w:r w:rsidRPr="008061D7">
        <w:rPr>
          <w:rFonts w:cs="Arial"/>
          <w:sz w:val="16"/>
          <w:szCs w:val="22"/>
          <w:lang w:val="fr-CH"/>
        </w:rPr>
        <w:t xml:space="preserve"> non membre</w:t>
      </w:r>
    </w:p>
    <w:p w14:paraId="4C60C80C" w14:textId="77777777" w:rsidR="00511264" w:rsidRPr="008061D7" w:rsidRDefault="00511264" w:rsidP="004C6043">
      <w:pPr>
        <w:autoSpaceDE w:val="0"/>
        <w:autoSpaceDN w:val="0"/>
        <w:adjustRightInd w:val="0"/>
        <w:spacing w:before="60"/>
        <w:rPr>
          <w:sz w:val="16"/>
          <w:lang w:val="fr-CH"/>
        </w:rPr>
      </w:pPr>
      <w:r w:rsidRPr="008061D7">
        <w:rPr>
          <w:sz w:val="16"/>
          <w:lang w:val="fr-CH"/>
        </w:rPr>
        <w:t>Veuillez svp cocher la case correspondante (les autorités de surveillance ont besoin de cette information)</w:t>
      </w:r>
    </w:p>
    <w:p w14:paraId="37E74881" w14:textId="77777777" w:rsidR="00511264" w:rsidRPr="008061D7" w:rsidRDefault="00511264" w:rsidP="00511264">
      <w:pPr>
        <w:autoSpaceDE w:val="0"/>
        <w:autoSpaceDN w:val="0"/>
        <w:adjustRightInd w:val="0"/>
        <w:rPr>
          <w:rFonts w:cs="Arial"/>
          <w:sz w:val="16"/>
          <w:szCs w:val="22"/>
          <w:lang w:val="fr-CH"/>
        </w:rPr>
      </w:pPr>
    </w:p>
    <w:p w14:paraId="3ED55607" w14:textId="77777777" w:rsidR="00511264" w:rsidRPr="008061D7" w:rsidRDefault="00511264" w:rsidP="00511264">
      <w:pPr>
        <w:autoSpaceDE w:val="0"/>
        <w:autoSpaceDN w:val="0"/>
        <w:adjustRightInd w:val="0"/>
        <w:rPr>
          <w:rFonts w:cs="Arial"/>
          <w:sz w:val="22"/>
          <w:szCs w:val="22"/>
          <w:lang w:val="fr-CH"/>
        </w:rPr>
      </w:pPr>
      <w:r w:rsidRPr="008061D7">
        <w:rPr>
          <w:rFonts w:cs="Arial"/>
          <w:sz w:val="22"/>
          <w:szCs w:val="22"/>
          <w:lang w:val="fr-CH"/>
        </w:rPr>
        <w:t>N</w:t>
      </w:r>
      <w:r w:rsidRPr="008061D7">
        <w:rPr>
          <w:rFonts w:cs="Arial"/>
          <w:sz w:val="22"/>
          <w:szCs w:val="22"/>
          <w:vertAlign w:val="superscript"/>
          <w:lang w:val="fr-CH"/>
        </w:rPr>
        <w:t>o</w:t>
      </w:r>
      <w:r w:rsidRPr="008061D7">
        <w:rPr>
          <w:rFonts w:cs="Arial"/>
          <w:sz w:val="22"/>
          <w:szCs w:val="22"/>
          <w:lang w:val="fr-CH"/>
        </w:rPr>
        <w:t xml:space="preserve"> IDE (si vous l</w:t>
      </w:r>
      <w:r w:rsidR="008061D7">
        <w:rPr>
          <w:rFonts w:cs="Arial"/>
          <w:sz w:val="22"/>
          <w:szCs w:val="22"/>
          <w:lang w:val="fr-CH"/>
        </w:rPr>
        <w:t>’</w:t>
      </w:r>
      <w:r w:rsidRPr="008061D7">
        <w:rPr>
          <w:rFonts w:cs="Arial"/>
          <w:sz w:val="22"/>
          <w:szCs w:val="22"/>
          <w:lang w:val="fr-CH"/>
        </w:rPr>
        <w:t>avez</w:t>
      </w:r>
      <w:proofErr w:type="gramStart"/>
      <w:r w:rsidRPr="008061D7">
        <w:rPr>
          <w:rFonts w:cs="Arial"/>
          <w:sz w:val="22"/>
          <w:szCs w:val="22"/>
          <w:lang w:val="fr-CH"/>
        </w:rPr>
        <w:t>):.....................</w:t>
      </w:r>
      <w:proofErr w:type="gramEnd"/>
      <w:r w:rsidR="00630E31" w:rsidRPr="008061D7">
        <w:rPr>
          <w:rFonts w:cs="Arial"/>
          <w:sz w:val="22"/>
          <w:szCs w:val="22"/>
          <w:lang w:val="fr-CH"/>
        </w:rPr>
        <w:br/>
      </w:r>
    </w:p>
    <w:p w14:paraId="19522A3B" w14:textId="77777777" w:rsidR="00511264" w:rsidRPr="008061D7" w:rsidRDefault="00511264" w:rsidP="00511264">
      <w:pPr>
        <w:tabs>
          <w:tab w:val="left" w:pos="7938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fr-CH"/>
        </w:rPr>
      </w:pPr>
      <w:r w:rsidRPr="008061D7">
        <w:rPr>
          <w:rFonts w:cs="Arial"/>
          <w:b/>
          <w:bCs/>
          <w:sz w:val="22"/>
          <w:szCs w:val="22"/>
          <w:lang w:val="fr-CH"/>
        </w:rPr>
        <w:t>Activités de l</w:t>
      </w:r>
      <w:r w:rsidR="008061D7">
        <w:rPr>
          <w:rFonts w:cs="Arial"/>
          <w:b/>
          <w:bCs/>
          <w:sz w:val="22"/>
          <w:szCs w:val="22"/>
          <w:lang w:val="fr-CH"/>
        </w:rPr>
        <w:t>’</w:t>
      </w:r>
      <w:r w:rsidRPr="008061D7">
        <w:rPr>
          <w:rFonts w:cs="Arial"/>
          <w:b/>
          <w:bCs/>
          <w:sz w:val="22"/>
          <w:szCs w:val="22"/>
          <w:lang w:val="fr-CH"/>
        </w:rPr>
        <w:t>entreprise</w:t>
      </w:r>
      <w:r w:rsidRPr="008061D7">
        <w:rPr>
          <w:rFonts w:cs="Arial"/>
          <w:b/>
          <w:bCs/>
          <w:sz w:val="22"/>
          <w:szCs w:val="22"/>
          <w:lang w:val="fr-CH"/>
        </w:rPr>
        <w:tab/>
        <w:t xml:space="preserve">Oui  </w:t>
      </w:r>
      <w:r w:rsidR="00A53298">
        <w:rPr>
          <w:rFonts w:cs="Arial"/>
          <w:b/>
          <w:bCs/>
          <w:sz w:val="22"/>
          <w:szCs w:val="22"/>
          <w:lang w:val="fr-CH"/>
        </w:rPr>
        <w:t xml:space="preserve"> </w:t>
      </w:r>
      <w:r w:rsidRPr="008061D7">
        <w:rPr>
          <w:rFonts w:cs="Arial"/>
          <w:b/>
          <w:bCs/>
          <w:sz w:val="22"/>
          <w:szCs w:val="22"/>
          <w:lang w:val="fr-CH"/>
        </w:rPr>
        <w:t xml:space="preserve"> Non</w:t>
      </w:r>
    </w:p>
    <w:p w14:paraId="002ACB31" w14:textId="77777777" w:rsidR="00511264" w:rsidRPr="008061D7" w:rsidRDefault="00511264" w:rsidP="00A53298">
      <w:pPr>
        <w:tabs>
          <w:tab w:val="left" w:pos="7938"/>
        </w:tabs>
        <w:autoSpaceDE w:val="0"/>
        <w:autoSpaceDN w:val="0"/>
        <w:adjustRightInd w:val="0"/>
        <w:spacing w:before="40"/>
        <w:rPr>
          <w:rFonts w:ascii="Wingdings-Regular" w:hAnsi="Wingdings-Regular" w:cs="Arial"/>
          <w:sz w:val="22"/>
          <w:szCs w:val="22"/>
          <w:lang w:val="fr-CH"/>
        </w:rPr>
      </w:pPr>
      <w:r w:rsidRPr="008061D7">
        <w:rPr>
          <w:rFonts w:cs="Arial"/>
          <w:sz w:val="22"/>
          <w:szCs w:val="22"/>
          <w:lang w:val="fr-CH"/>
        </w:rPr>
        <w:t xml:space="preserve">Notre entreprise appartient au secteur défini par les articles 3 - 6 du </w:t>
      </w:r>
      <w:r w:rsidR="00A53298" w:rsidRPr="008061D7">
        <w:rPr>
          <w:rFonts w:cs="Arial"/>
          <w:sz w:val="22"/>
          <w:szCs w:val="22"/>
          <w:lang w:val="fr-CH"/>
        </w:rPr>
        <w:t>règlement :</w:t>
      </w:r>
      <w:r w:rsidRPr="008061D7">
        <w:rPr>
          <w:rFonts w:cs="Arial"/>
          <w:sz w:val="22"/>
          <w:szCs w:val="22"/>
          <w:lang w:val="fr-CH"/>
        </w:rPr>
        <w:t xml:space="preserve"> </w:t>
      </w:r>
      <w:r w:rsidRPr="008061D7">
        <w:rPr>
          <w:rFonts w:cs="Arial"/>
          <w:sz w:val="22"/>
          <w:szCs w:val="22"/>
          <w:lang w:val="fr-CH"/>
        </w:rPr>
        <w:tab/>
      </w:r>
      <w:r w:rsidR="00A53298">
        <w:rPr>
          <w:rFonts w:cs="Arial"/>
          <w:sz w:val="22"/>
          <w:szCs w:val="22"/>
          <w:lang w:val="fr-CH"/>
        </w:rPr>
        <w:t xml:space="preserve"> </w:t>
      </w:r>
      <w:r w:rsidRPr="008061D7">
        <w:rPr>
          <w:rFonts w:ascii="Wingdings-Regular" w:hAnsi="Wingdings-Regular" w:cs="Arial"/>
          <w:sz w:val="22"/>
          <w:szCs w:val="22"/>
          <w:lang w:val="fr-CH"/>
        </w:rPr>
        <w:sym w:font="Webdings" w:char="F063"/>
      </w:r>
      <w:r w:rsidRPr="008061D7">
        <w:rPr>
          <w:rFonts w:ascii="Wingdings-Regular" w:hAnsi="Wingdings-Regular" w:cs="Arial"/>
          <w:sz w:val="22"/>
          <w:szCs w:val="22"/>
          <w:lang w:val="fr-CH"/>
        </w:rPr>
        <w:t></w:t>
      </w:r>
      <w:r w:rsidR="00A53298">
        <w:rPr>
          <w:rFonts w:ascii="Wingdings-Regular" w:hAnsi="Wingdings-Regular" w:cs="Arial"/>
          <w:sz w:val="22"/>
          <w:szCs w:val="22"/>
          <w:lang w:val="fr-CH"/>
        </w:rPr>
        <w:t></w:t>
      </w:r>
      <w:r w:rsidRPr="008061D7">
        <w:rPr>
          <w:rFonts w:ascii="Wingdings-Regular" w:hAnsi="Wingdings-Regular" w:cs="Arial"/>
          <w:sz w:val="22"/>
          <w:szCs w:val="22"/>
          <w:lang w:val="fr-CH"/>
        </w:rPr>
        <w:sym w:font="Webdings" w:char="F063"/>
      </w:r>
    </w:p>
    <w:p w14:paraId="04C1BB4B" w14:textId="77777777" w:rsidR="00A53298" w:rsidRPr="00A53298" w:rsidRDefault="00511264" w:rsidP="00A53298">
      <w:pPr>
        <w:tabs>
          <w:tab w:val="left" w:pos="6840"/>
          <w:tab w:val="left" w:leader="dot" w:pos="7938"/>
        </w:tabs>
        <w:autoSpaceDE w:val="0"/>
        <w:autoSpaceDN w:val="0"/>
        <w:adjustRightInd w:val="0"/>
        <w:spacing w:before="80"/>
        <w:rPr>
          <w:sz w:val="16"/>
          <w:szCs w:val="16"/>
          <w:lang w:val="fr-CH"/>
        </w:rPr>
      </w:pPr>
      <w:r w:rsidRPr="008061D7">
        <w:rPr>
          <w:rFonts w:cs="Arial"/>
          <w:sz w:val="16"/>
          <w:szCs w:val="22"/>
          <w:lang w:val="fr-CH"/>
        </w:rPr>
        <w:t>Le Fonds pour la formation professionnelle forestière est valable pour toutes les entreprises, parties d</w:t>
      </w:r>
      <w:r w:rsidR="008061D7">
        <w:rPr>
          <w:rFonts w:cs="Arial"/>
          <w:sz w:val="16"/>
          <w:szCs w:val="22"/>
          <w:lang w:val="fr-CH"/>
        </w:rPr>
        <w:t>’</w:t>
      </w:r>
      <w:r w:rsidRPr="008061D7">
        <w:rPr>
          <w:rFonts w:cs="Arial"/>
          <w:sz w:val="16"/>
          <w:szCs w:val="22"/>
          <w:lang w:val="fr-CH"/>
        </w:rPr>
        <w:t xml:space="preserve">entreprises et indépendants exerçant des activités typiques de la branche </w:t>
      </w:r>
      <w:r w:rsidRPr="00714536">
        <w:rPr>
          <w:rFonts w:cs="Arial"/>
          <w:sz w:val="16"/>
          <w:szCs w:val="22"/>
          <w:lang w:val="fr-CH"/>
        </w:rPr>
        <w:t xml:space="preserve">telles que </w:t>
      </w:r>
      <w:r w:rsidR="00A53298" w:rsidRPr="00714536">
        <w:rPr>
          <w:sz w:val="16"/>
          <w:szCs w:val="16"/>
          <w:lang w:val="fr-CH"/>
        </w:rPr>
        <w:t>planification</w:t>
      </w:r>
      <w:r w:rsidR="00A53298">
        <w:rPr>
          <w:sz w:val="16"/>
          <w:szCs w:val="16"/>
          <w:lang w:val="fr-CH"/>
        </w:rPr>
        <w:t>,</w:t>
      </w:r>
      <w:r w:rsidR="00A53298" w:rsidRPr="00A53298">
        <w:rPr>
          <w:sz w:val="16"/>
          <w:szCs w:val="16"/>
          <w:lang w:val="fr-CH"/>
        </w:rPr>
        <w:t xml:space="preserve"> organisation </w:t>
      </w:r>
      <w:r w:rsidR="00A53298">
        <w:rPr>
          <w:sz w:val="16"/>
          <w:szCs w:val="16"/>
          <w:lang w:val="fr-CH"/>
        </w:rPr>
        <w:t xml:space="preserve">et travaux </w:t>
      </w:r>
      <w:r w:rsidR="00A53298" w:rsidRPr="00A53298">
        <w:rPr>
          <w:sz w:val="16"/>
          <w:szCs w:val="16"/>
          <w:lang w:val="fr-CH"/>
        </w:rPr>
        <w:t>de la récolte du bois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débardage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 xml:space="preserve">vente et </w:t>
      </w:r>
      <w:proofErr w:type="spellStart"/>
      <w:r w:rsidR="00A53298" w:rsidRPr="00A53298">
        <w:rPr>
          <w:sz w:val="16"/>
          <w:szCs w:val="16"/>
          <w:lang w:val="fr-CH"/>
        </w:rPr>
        <w:t>commer</w:t>
      </w:r>
      <w:r w:rsidR="00714536">
        <w:rPr>
          <w:sz w:val="16"/>
          <w:szCs w:val="16"/>
          <w:lang w:val="fr-CH"/>
        </w:rPr>
        <w:t>-</w:t>
      </w:r>
      <w:r w:rsidR="00A53298" w:rsidRPr="00A53298">
        <w:rPr>
          <w:sz w:val="16"/>
          <w:szCs w:val="16"/>
          <w:lang w:val="fr-CH"/>
        </w:rPr>
        <w:t>cialisation</w:t>
      </w:r>
      <w:proofErr w:type="spellEnd"/>
      <w:r w:rsidR="00A53298" w:rsidRPr="00A53298">
        <w:rPr>
          <w:sz w:val="16"/>
          <w:szCs w:val="16"/>
          <w:lang w:val="fr-CH"/>
        </w:rPr>
        <w:t xml:space="preserve"> du bois brut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planification sylvicole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créations de peuplements forestiers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soins aux jeunes peuplements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soins sylvicoles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soins aux haies et aux lisières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protection des forêts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génie forestier</w:t>
      </w:r>
      <w:r w:rsidR="00A53298">
        <w:rPr>
          <w:sz w:val="16"/>
          <w:szCs w:val="16"/>
          <w:lang w:val="fr-CH"/>
        </w:rPr>
        <w:t xml:space="preserve">, </w:t>
      </w:r>
      <w:r w:rsidR="00A53298" w:rsidRPr="00A53298">
        <w:rPr>
          <w:sz w:val="16"/>
          <w:szCs w:val="16"/>
          <w:lang w:val="fr-CH"/>
        </w:rPr>
        <w:t>conseil aux propriétaires en matière de gestion forestière</w:t>
      </w:r>
    </w:p>
    <w:p w14:paraId="173AF156" w14:textId="77777777" w:rsidR="00511264" w:rsidRPr="008061D7" w:rsidRDefault="00511264" w:rsidP="00511264">
      <w:pPr>
        <w:pStyle w:val="Absatzoben"/>
        <w:rPr>
          <w:rFonts w:cs="Arial"/>
          <w:sz w:val="18"/>
          <w:szCs w:val="22"/>
          <w:lang w:val="fr-CH"/>
        </w:rPr>
      </w:pPr>
      <w:r w:rsidRPr="008061D7">
        <w:rPr>
          <w:sz w:val="22"/>
          <w:lang w:val="fr-CH"/>
        </w:rPr>
        <w:t>Activités à but lucratif en dehors de l</w:t>
      </w:r>
      <w:r w:rsidR="008061D7">
        <w:rPr>
          <w:sz w:val="22"/>
          <w:lang w:val="fr-CH"/>
        </w:rPr>
        <w:t>’</w:t>
      </w:r>
      <w:r w:rsidRPr="008061D7">
        <w:rPr>
          <w:sz w:val="22"/>
          <w:lang w:val="fr-CH"/>
        </w:rPr>
        <w:t xml:space="preserve">économie </w:t>
      </w:r>
      <w:r w:rsidR="00714536" w:rsidRPr="008061D7">
        <w:rPr>
          <w:sz w:val="22"/>
          <w:lang w:val="fr-CH"/>
        </w:rPr>
        <w:t>forestière :</w:t>
      </w:r>
      <w:r w:rsidR="00A53298" w:rsidRPr="008061D7">
        <w:rPr>
          <w:lang w:val="fr-CH"/>
        </w:rPr>
        <w:t xml:space="preserve"> ..................................................................</w:t>
      </w:r>
      <w:r w:rsidRPr="008061D7">
        <w:rPr>
          <w:rFonts w:cs="Arial"/>
          <w:sz w:val="18"/>
          <w:szCs w:val="22"/>
          <w:lang w:val="fr-CH"/>
        </w:rPr>
        <w:t xml:space="preserve"> </w:t>
      </w:r>
    </w:p>
    <w:p w14:paraId="4B491DDC" w14:textId="77777777" w:rsidR="00511264" w:rsidRPr="008061D7" w:rsidRDefault="00511264" w:rsidP="00511264">
      <w:pPr>
        <w:pStyle w:val="Absatzoben"/>
        <w:rPr>
          <w:rFonts w:cs="Arial"/>
          <w:sz w:val="12"/>
          <w:szCs w:val="22"/>
          <w:lang w:val="fr-CH"/>
        </w:rPr>
      </w:pPr>
    </w:p>
    <w:p w14:paraId="4F0B5B9F" w14:textId="7E8317AF" w:rsidR="00511264" w:rsidRDefault="00511264" w:rsidP="006A72E4">
      <w:pPr>
        <w:tabs>
          <w:tab w:val="left" w:pos="6840"/>
          <w:tab w:val="left" w:leader="dot" w:pos="7938"/>
        </w:tabs>
        <w:autoSpaceDE w:val="0"/>
        <w:autoSpaceDN w:val="0"/>
        <w:adjustRightInd w:val="0"/>
        <w:outlineLvl w:val="0"/>
        <w:rPr>
          <w:rFonts w:cs="Arial"/>
          <w:b/>
          <w:sz w:val="22"/>
          <w:szCs w:val="22"/>
          <w:lang w:val="fr-CH"/>
        </w:rPr>
      </w:pPr>
      <w:r w:rsidRPr="008061D7">
        <w:rPr>
          <w:rFonts w:cs="Arial"/>
          <w:b/>
          <w:sz w:val="22"/>
          <w:szCs w:val="22"/>
          <w:lang w:val="fr-CH"/>
        </w:rPr>
        <w:t>Données sur le personnel (toute l</w:t>
      </w:r>
      <w:r w:rsidR="008061D7">
        <w:rPr>
          <w:rFonts w:cs="Arial"/>
          <w:b/>
          <w:sz w:val="22"/>
          <w:szCs w:val="22"/>
          <w:lang w:val="fr-CH"/>
        </w:rPr>
        <w:t>’</w:t>
      </w:r>
      <w:r w:rsidRPr="008061D7">
        <w:rPr>
          <w:rFonts w:cs="Arial"/>
          <w:b/>
          <w:sz w:val="22"/>
          <w:szCs w:val="22"/>
          <w:lang w:val="fr-CH"/>
        </w:rPr>
        <w:t xml:space="preserve">année </w:t>
      </w:r>
      <w:r w:rsidR="00672301">
        <w:rPr>
          <w:rFonts w:cs="Arial"/>
          <w:b/>
          <w:sz w:val="22"/>
          <w:szCs w:val="22"/>
          <w:lang w:val="fr-CH"/>
        </w:rPr>
        <w:t>202</w:t>
      </w:r>
      <w:r w:rsidR="00A46796">
        <w:rPr>
          <w:rFonts w:cs="Arial"/>
          <w:b/>
          <w:sz w:val="22"/>
          <w:szCs w:val="22"/>
          <w:lang w:val="fr-CH"/>
        </w:rPr>
        <w:t>5</w:t>
      </w:r>
      <w:r w:rsidR="00DB2A41">
        <w:rPr>
          <w:rFonts w:cs="Arial"/>
          <w:b/>
          <w:sz w:val="22"/>
          <w:szCs w:val="22"/>
          <w:lang w:val="fr-CH"/>
        </w:rPr>
        <w:t xml:space="preserve"> </w:t>
      </w:r>
      <w:r w:rsidRPr="008061D7">
        <w:rPr>
          <w:rFonts w:cs="Arial"/>
          <w:b/>
          <w:sz w:val="22"/>
          <w:szCs w:val="22"/>
          <w:lang w:val="fr-CH"/>
        </w:rPr>
        <w:t>est déterminante</w:t>
      </w:r>
      <w:r w:rsidR="008061D7">
        <w:rPr>
          <w:rFonts w:cs="Arial"/>
          <w:b/>
          <w:sz w:val="22"/>
          <w:szCs w:val="22"/>
          <w:lang w:val="fr-CH"/>
        </w:rPr>
        <w:t xml:space="preserve"> ou l’</w:t>
      </w:r>
      <w:r w:rsidRPr="008061D7">
        <w:rPr>
          <w:rFonts w:cs="Arial"/>
          <w:b/>
          <w:sz w:val="22"/>
          <w:szCs w:val="22"/>
          <w:lang w:val="fr-CH"/>
        </w:rPr>
        <w:t>état à la création)</w:t>
      </w:r>
    </w:p>
    <w:tbl>
      <w:tblPr>
        <w:tblW w:w="10491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856"/>
        <w:gridCol w:w="1134"/>
        <w:gridCol w:w="993"/>
        <w:gridCol w:w="1134"/>
      </w:tblGrid>
      <w:tr w:rsidR="0067078D" w:rsidRPr="00626B10" w14:paraId="130F14F4" w14:textId="77777777" w:rsidTr="00FC6B33">
        <w:trPr>
          <w:trHeight w:val="384"/>
        </w:trPr>
        <w:tc>
          <w:tcPr>
            <w:tcW w:w="63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1C6CB11" w14:textId="77777777" w:rsidR="0067078D" w:rsidRPr="00626B10" w:rsidRDefault="0067078D" w:rsidP="00FC6B33">
            <w:pPr>
              <w:pStyle w:val="Default"/>
              <w:tabs>
                <w:tab w:val="left" w:pos="2835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8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268F8A8" w14:textId="77777777" w:rsidR="0067078D" w:rsidRPr="00626B10" w:rsidRDefault="0067078D" w:rsidP="00FC6B33">
            <w:pPr>
              <w:pStyle w:val="Default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26B10">
              <w:rPr>
                <w:rFonts w:ascii="Arial" w:hAnsi="Arial" w:cs="Arial"/>
                <w:sz w:val="16"/>
                <w:szCs w:val="16"/>
                <w:lang w:val="fr-CH"/>
              </w:rPr>
              <w:t xml:space="preserve">Nombre 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01828B0" w14:textId="77777777" w:rsidR="0067078D" w:rsidRPr="00626B10" w:rsidRDefault="0067078D" w:rsidP="00FC6B33">
            <w:pPr>
              <w:pStyle w:val="Default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26B10">
              <w:rPr>
                <w:rFonts w:ascii="Arial" w:hAnsi="Arial" w:cs="Arial"/>
                <w:sz w:val="16"/>
                <w:szCs w:val="16"/>
                <w:lang w:val="fr-CH"/>
              </w:rPr>
              <w:t>Cotisation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DDC8BF" w14:textId="73B8A959" w:rsidR="0067078D" w:rsidRPr="00626B10" w:rsidRDefault="006F6738" w:rsidP="00FC6B3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2</w:t>
            </w:r>
            <w:r w:rsidR="004E441A">
              <w:rPr>
                <w:rFonts w:ascii="Arial" w:hAnsi="Arial" w:cs="Arial"/>
                <w:sz w:val="16"/>
                <w:szCs w:val="16"/>
                <w:lang w:val="fr-CH"/>
              </w:rPr>
              <w:t>3</w:t>
            </w:r>
            <w:r w:rsidR="0067078D" w:rsidRPr="00B11E0F">
              <w:rPr>
                <w:rFonts w:ascii="Arial" w:hAnsi="Arial" w:cs="Arial"/>
                <w:sz w:val="16"/>
                <w:szCs w:val="16"/>
                <w:lang w:val="fr-CH"/>
              </w:rPr>
              <w:t>%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C6B14F0" w14:textId="77777777" w:rsidR="0067078D" w:rsidRPr="00626B10" w:rsidRDefault="0067078D" w:rsidP="00FC6B33">
            <w:pPr>
              <w:pStyle w:val="Default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26B10">
              <w:rPr>
                <w:rFonts w:ascii="Arial" w:hAnsi="Arial" w:cs="Arial"/>
                <w:sz w:val="16"/>
                <w:szCs w:val="16"/>
                <w:lang w:val="fr-CH"/>
              </w:rPr>
              <w:t>Total CHF</w:t>
            </w:r>
          </w:p>
        </w:tc>
      </w:tr>
      <w:tr w:rsidR="0067078D" w:rsidRPr="00FB7B96" w14:paraId="4EF005C6" w14:textId="77777777" w:rsidTr="00FC6B33">
        <w:trPr>
          <w:trHeight w:val="482"/>
        </w:trPr>
        <w:tc>
          <w:tcPr>
            <w:tcW w:w="63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4A39F58" w14:textId="77777777" w:rsidR="0067078D" w:rsidRPr="00FB7B96" w:rsidRDefault="0067078D" w:rsidP="00FC6B33">
            <w:pPr>
              <w:widowControl w:val="0"/>
              <w:numPr>
                <w:ilvl w:val="0"/>
                <w:numId w:val="1"/>
              </w:numPr>
              <w:tabs>
                <w:tab w:val="left" w:pos="340"/>
                <w:tab w:val="left" w:pos="5103"/>
              </w:tabs>
              <w:rPr>
                <w:sz w:val="20"/>
                <w:lang w:val="fr-CH"/>
              </w:rPr>
            </w:pPr>
            <w:r w:rsidRPr="0067078D">
              <w:rPr>
                <w:sz w:val="18"/>
                <w:szCs w:val="18"/>
                <w:lang w:val="fr-CH"/>
              </w:rPr>
              <w:t>Contribution de base sans le chef/la cheffe d’entreprise. La cotisation de base réduite n’est accordée que sur présentation des justificatifs</w:t>
            </w:r>
            <w:r w:rsidRPr="00FB7B96">
              <w:rPr>
                <w:sz w:val="20"/>
                <w:lang w:val="fr-CH"/>
              </w:rPr>
              <w:t xml:space="preserve"> </w:t>
            </w:r>
            <w:r w:rsidRPr="00626B10">
              <w:rPr>
                <w:sz w:val="16"/>
                <w:szCs w:val="16"/>
                <w:lang w:val="fr-CH"/>
              </w:rPr>
              <w:t>(selon complément n</w:t>
            </w:r>
            <w:r w:rsidRPr="00626B10">
              <w:rPr>
                <w:sz w:val="16"/>
                <w:szCs w:val="16"/>
                <w:vertAlign w:val="superscript"/>
                <w:lang w:val="fr-CH"/>
              </w:rPr>
              <w:t>o</w:t>
            </w:r>
            <w:r w:rsidRPr="00626B10">
              <w:rPr>
                <w:sz w:val="16"/>
                <w:szCs w:val="16"/>
                <w:lang w:val="fr-CH"/>
              </w:rPr>
              <w:t xml:space="preserve"> 1 au règlement).</w:t>
            </w:r>
          </w:p>
        </w:tc>
        <w:tc>
          <w:tcPr>
            <w:tcW w:w="8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424D07A" w14:textId="77777777" w:rsidR="0067078D" w:rsidRPr="00FB7B96" w:rsidRDefault="0067078D" w:rsidP="00FC6B33">
            <w:pPr>
              <w:pStyle w:val="Default"/>
              <w:jc w:val="center"/>
              <w:rPr>
                <w:rFonts w:ascii="RFXEFW+ArialMT" w:hAnsi="RFXEFW+ArialMT" w:cs="RFXEFW+ArialMT"/>
                <w:sz w:val="20"/>
                <w:szCs w:val="21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35ECC89" w14:textId="77777777" w:rsidR="0067078D" w:rsidRPr="0067078D" w:rsidRDefault="00DB146D" w:rsidP="00FC6B33">
            <w:pPr>
              <w:pStyle w:val="Default"/>
              <w:jc w:val="center"/>
              <w:rPr>
                <w:rFonts w:ascii="Arial" w:hAnsi="Arial" w:cs="Times New Roman"/>
                <w:color w:val="auto"/>
                <w:sz w:val="16"/>
                <w:szCs w:val="16"/>
                <w:lang w:val="fr-CH"/>
              </w:rPr>
            </w:pPr>
            <w:r>
              <w:rPr>
                <w:rFonts w:ascii="Arial" w:hAnsi="Arial" w:cs="RFXEFW+ArialMT"/>
                <w:sz w:val="16"/>
                <w:szCs w:val="16"/>
                <w:lang w:val="fr-CH"/>
              </w:rPr>
              <w:t>350.00</w:t>
            </w:r>
            <w:r w:rsidR="0067078D" w:rsidRPr="0067078D">
              <w:rPr>
                <w:rFonts w:ascii="Arial" w:hAnsi="Arial" w:cs="RFXEFW+ArialMT"/>
                <w:sz w:val="16"/>
                <w:szCs w:val="16"/>
                <w:lang w:val="fr-CH"/>
              </w:rPr>
              <w:t xml:space="preserve"> (</w:t>
            </w:r>
            <w:r>
              <w:rPr>
                <w:rFonts w:ascii="Arial" w:hAnsi="Arial" w:cs="RFXEFW+ArialMT"/>
                <w:sz w:val="16"/>
                <w:szCs w:val="16"/>
                <w:lang w:val="fr-CH"/>
              </w:rPr>
              <w:t>175.00</w:t>
            </w:r>
            <w:r w:rsidR="0067078D" w:rsidRPr="0067078D">
              <w:rPr>
                <w:rFonts w:ascii="Arial" w:hAnsi="Arial" w:cs="RFXEFW+ArialMT"/>
                <w:sz w:val="16"/>
                <w:szCs w:val="16"/>
                <w:lang w:val="fr-CH"/>
              </w:rPr>
              <w:t>)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6D9730C" w14:textId="366E9622" w:rsidR="0067078D" w:rsidRPr="00FB7B96" w:rsidRDefault="008E25C4" w:rsidP="00FC6B33">
            <w:pPr>
              <w:pStyle w:val="Default"/>
              <w:jc w:val="center"/>
              <w:rPr>
                <w:rFonts w:ascii="Arial" w:hAnsi="Arial" w:cs="Times New Roman"/>
                <w:color w:val="auto"/>
                <w:sz w:val="16"/>
                <w:szCs w:val="21"/>
                <w:lang w:val="fr-CH"/>
              </w:rPr>
            </w:pPr>
            <w:r>
              <w:rPr>
                <w:rFonts w:ascii="Arial" w:hAnsi="Arial" w:cs="RFXEFW+ArialMT"/>
                <w:sz w:val="16"/>
                <w:szCs w:val="21"/>
                <w:lang w:val="fr-CH"/>
              </w:rPr>
              <w:t>80</w:t>
            </w:r>
            <w:r w:rsidR="006F6738">
              <w:rPr>
                <w:rFonts w:ascii="Arial" w:hAnsi="Arial" w:cs="RFXEFW+ArialMT"/>
                <w:sz w:val="16"/>
                <w:szCs w:val="21"/>
                <w:lang w:val="fr-CH"/>
              </w:rPr>
              <w:t>.50</w:t>
            </w:r>
            <w:r w:rsidR="0067078D" w:rsidRPr="00B11E0F">
              <w:rPr>
                <w:rFonts w:ascii="Arial" w:hAnsi="Arial" w:cs="RFXEFW+ArialMT"/>
                <w:sz w:val="16"/>
                <w:szCs w:val="21"/>
                <w:lang w:val="fr-CH"/>
              </w:rPr>
              <w:t xml:space="preserve"> </w:t>
            </w:r>
            <w:r w:rsidR="00172652">
              <w:rPr>
                <w:rFonts w:ascii="Arial" w:hAnsi="Arial" w:cs="RFXEFW+ArialMT"/>
                <w:sz w:val="16"/>
                <w:szCs w:val="21"/>
                <w:lang w:val="fr-CH"/>
              </w:rPr>
              <w:t>(</w:t>
            </w:r>
            <w:r>
              <w:rPr>
                <w:rFonts w:ascii="Arial" w:hAnsi="Arial" w:cs="RFXEFW+ArialMT"/>
                <w:sz w:val="16"/>
                <w:szCs w:val="21"/>
                <w:lang w:val="fr-CH"/>
              </w:rPr>
              <w:t>40</w:t>
            </w:r>
            <w:r w:rsidR="006F6738">
              <w:rPr>
                <w:rFonts w:ascii="Arial" w:hAnsi="Arial" w:cs="RFXEFW+ArialMT"/>
                <w:sz w:val="16"/>
                <w:szCs w:val="21"/>
                <w:lang w:val="fr-CH"/>
              </w:rPr>
              <w:t>.</w:t>
            </w:r>
            <w:r>
              <w:rPr>
                <w:rFonts w:ascii="Arial" w:hAnsi="Arial" w:cs="RFXEFW+ArialMT"/>
                <w:sz w:val="16"/>
                <w:szCs w:val="21"/>
                <w:lang w:val="fr-CH"/>
              </w:rPr>
              <w:t>2</w:t>
            </w:r>
            <w:r w:rsidR="006F6738">
              <w:rPr>
                <w:rFonts w:ascii="Arial" w:hAnsi="Arial" w:cs="RFXEFW+ArialMT"/>
                <w:sz w:val="16"/>
                <w:szCs w:val="21"/>
                <w:lang w:val="fr-CH"/>
              </w:rPr>
              <w:t>5</w:t>
            </w:r>
            <w:r w:rsidR="00172652">
              <w:rPr>
                <w:rFonts w:ascii="Arial" w:hAnsi="Arial" w:cs="RFXEFW+ArialMT"/>
                <w:sz w:val="16"/>
                <w:szCs w:val="21"/>
                <w:lang w:val="fr-CH"/>
              </w:rPr>
              <w:t>)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1F4D94" w14:textId="77777777" w:rsidR="0067078D" w:rsidRPr="00FB7B96" w:rsidRDefault="0067078D" w:rsidP="00FC6B33">
            <w:pPr>
              <w:pStyle w:val="Default"/>
              <w:jc w:val="right"/>
              <w:rPr>
                <w:rFonts w:ascii="Arial" w:hAnsi="Arial" w:cs="RFXEFW+ArialMT"/>
                <w:sz w:val="20"/>
                <w:szCs w:val="21"/>
                <w:lang w:val="fr-CH"/>
              </w:rPr>
            </w:pPr>
          </w:p>
        </w:tc>
      </w:tr>
      <w:tr w:rsidR="0067078D" w:rsidRPr="00FB7B96" w14:paraId="62DFD20A" w14:textId="77777777" w:rsidTr="00FC6B33">
        <w:trPr>
          <w:trHeight w:val="394"/>
        </w:trPr>
        <w:tc>
          <w:tcPr>
            <w:tcW w:w="63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91A630E" w14:textId="10698C63" w:rsidR="0067078D" w:rsidRPr="00FB7B96" w:rsidRDefault="0067078D" w:rsidP="00FC6B33">
            <w:pPr>
              <w:pStyle w:val="Default"/>
              <w:numPr>
                <w:ilvl w:val="0"/>
                <w:numId w:val="1"/>
              </w:numPr>
              <w:tabs>
                <w:tab w:val="left" w:pos="340"/>
                <w:tab w:val="left" w:pos="5103"/>
                <w:tab w:val="left" w:pos="6379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67078D">
              <w:rPr>
                <w:rFonts w:ascii="Arial" w:hAnsi="Arial" w:cs="Arial"/>
                <w:sz w:val="18"/>
                <w:szCs w:val="18"/>
                <w:lang w:val="fr-CH"/>
              </w:rPr>
              <w:t xml:space="preserve">Nombre de collaborateurs/collaboratrices avec taux d’occupation supérieur à 50% en </w:t>
            </w:r>
            <w:r w:rsidR="00672301">
              <w:rPr>
                <w:rFonts w:ascii="Arial" w:hAnsi="Arial" w:cs="Arial"/>
                <w:sz w:val="18"/>
                <w:szCs w:val="18"/>
                <w:lang w:val="fr-CH"/>
              </w:rPr>
              <w:t>202</w:t>
            </w:r>
            <w:r w:rsidR="00A46796">
              <w:rPr>
                <w:rFonts w:ascii="Arial" w:hAnsi="Arial" w:cs="Arial"/>
                <w:sz w:val="18"/>
                <w:szCs w:val="18"/>
                <w:lang w:val="fr-CH"/>
              </w:rPr>
              <w:t>5</w:t>
            </w:r>
            <w:r w:rsidRPr="00FB7B96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FB7B96">
              <w:rPr>
                <w:rFonts w:ascii="Arial" w:hAnsi="Arial" w:cs="Arial"/>
                <w:sz w:val="16"/>
                <w:szCs w:val="16"/>
                <w:lang w:val="fr-CH"/>
              </w:rPr>
              <w:t xml:space="preserve">(le chef/la cheffe d’entreprise doit aussi être compté, aussi chez les indépendants et les entreprises </w:t>
            </w:r>
            <w:proofErr w:type="gramStart"/>
            <w:r w:rsidRPr="00FB7B96">
              <w:rPr>
                <w:rFonts w:ascii="Arial" w:hAnsi="Arial" w:cs="Arial"/>
                <w:sz w:val="16"/>
                <w:szCs w:val="16"/>
                <w:lang w:val="fr-CH"/>
              </w:rPr>
              <w:t>individuelles)</w:t>
            </w:r>
            <w:r w:rsidRPr="00FB7B96">
              <w:rPr>
                <w:rFonts w:ascii="Arial" w:hAnsi="Arial" w:cs="Arial"/>
                <w:sz w:val="20"/>
                <w:szCs w:val="21"/>
                <w:lang w:val="fr-CH"/>
              </w:rPr>
              <w:t xml:space="preserve">   </w:t>
            </w:r>
            <w:proofErr w:type="gramEnd"/>
            <w:r w:rsidRPr="00FB7B96">
              <w:rPr>
                <w:rFonts w:ascii="Arial" w:hAnsi="Arial" w:cs="Arial"/>
                <w:sz w:val="20"/>
                <w:szCs w:val="21"/>
                <w:lang w:val="fr-CH"/>
              </w:rPr>
              <w:t xml:space="preserve">       </w:t>
            </w:r>
          </w:p>
        </w:tc>
        <w:tc>
          <w:tcPr>
            <w:tcW w:w="8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4570008" w14:textId="77777777" w:rsidR="0067078D" w:rsidRPr="00FB7B96" w:rsidRDefault="0067078D" w:rsidP="00FC6B33">
            <w:pPr>
              <w:pStyle w:val="Default"/>
              <w:ind w:left="-10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8A8F49F" w14:textId="77777777" w:rsidR="0067078D" w:rsidRPr="0067078D" w:rsidRDefault="0067078D" w:rsidP="00FC6B33">
            <w:pPr>
              <w:pStyle w:val="Default"/>
              <w:ind w:left="-108"/>
              <w:jc w:val="center"/>
              <w:rPr>
                <w:rFonts w:ascii="Arial" w:hAnsi="Arial" w:cs="Arial"/>
                <w:color w:val="auto"/>
                <w:sz w:val="16"/>
                <w:szCs w:val="16"/>
                <w:lang w:val="fr-CH"/>
              </w:rPr>
            </w:pPr>
            <w:proofErr w:type="gramStart"/>
            <w:r w:rsidRPr="0067078D">
              <w:rPr>
                <w:rFonts w:ascii="Arial" w:hAnsi="Arial" w:cs="Arial"/>
                <w:sz w:val="16"/>
                <w:szCs w:val="16"/>
                <w:lang w:val="fr-CH"/>
              </w:rPr>
              <w:t>à</w:t>
            </w:r>
            <w:proofErr w:type="gramEnd"/>
            <w:r w:rsidRPr="0067078D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br/>
            </w:r>
            <w:r w:rsidRPr="0067078D">
              <w:rPr>
                <w:rFonts w:ascii="Arial" w:hAnsi="Arial" w:cs="Arial"/>
                <w:sz w:val="16"/>
                <w:szCs w:val="16"/>
                <w:lang w:val="fr-CH"/>
              </w:rPr>
              <w:t>CHF 2</w:t>
            </w:r>
            <w:r w:rsidR="00DB146D">
              <w:rPr>
                <w:rFonts w:ascii="Arial" w:hAnsi="Arial" w:cs="Arial"/>
                <w:sz w:val="16"/>
                <w:szCs w:val="16"/>
                <w:lang w:val="fr-CH"/>
              </w:rPr>
              <w:t>50</w:t>
            </w:r>
            <w:r w:rsidRPr="0067078D">
              <w:rPr>
                <w:rFonts w:ascii="Arial" w:hAnsi="Arial" w:cs="Arial"/>
                <w:sz w:val="16"/>
                <w:szCs w:val="16"/>
                <w:lang w:val="fr-CH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00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4BD36B3" w14:textId="3A2ADDC6" w:rsidR="0067078D" w:rsidRPr="00B11E0F" w:rsidRDefault="008E25C4" w:rsidP="00FC6B33">
            <w:pPr>
              <w:pStyle w:val="Default"/>
              <w:ind w:left="-108"/>
              <w:jc w:val="center"/>
              <w:rPr>
                <w:rFonts w:ascii="Arial" w:hAnsi="Arial" w:cs="Arial"/>
                <w:color w:val="auto"/>
                <w:sz w:val="16"/>
                <w:szCs w:val="20"/>
                <w:lang w:val="fr-CH"/>
              </w:rPr>
            </w:pPr>
            <w:proofErr w:type="gramStart"/>
            <w:r w:rsidRPr="00B11E0F">
              <w:rPr>
                <w:rFonts w:ascii="Arial" w:hAnsi="Arial" w:cs="Arial"/>
                <w:sz w:val="16"/>
                <w:szCs w:val="20"/>
                <w:lang w:val="fr-CH"/>
              </w:rPr>
              <w:t>à</w:t>
            </w:r>
            <w:proofErr w:type="gramEnd"/>
            <w:r w:rsidRPr="00B11E0F">
              <w:rPr>
                <w:rFonts w:ascii="Arial" w:hAnsi="Arial" w:cs="Arial"/>
                <w:sz w:val="16"/>
                <w:szCs w:val="20"/>
                <w:lang w:val="fr-CH"/>
              </w:rPr>
              <w:t xml:space="preserve"> </w:t>
            </w:r>
            <w:r w:rsidRPr="00B11E0F">
              <w:rPr>
                <w:rFonts w:ascii="Arial" w:hAnsi="Arial" w:cs="Arial"/>
                <w:sz w:val="16"/>
                <w:szCs w:val="20"/>
                <w:lang w:val="fr-CH"/>
              </w:rPr>
              <w:br/>
              <w:t xml:space="preserve">CHF </w:t>
            </w:r>
            <w:r>
              <w:rPr>
                <w:rFonts w:ascii="Arial" w:hAnsi="Arial" w:cs="Arial"/>
                <w:sz w:val="16"/>
                <w:szCs w:val="20"/>
                <w:lang w:val="fr-CH"/>
              </w:rPr>
              <w:t>57.50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8610B" w14:textId="77777777" w:rsidR="0067078D" w:rsidRPr="00FB7B96" w:rsidRDefault="0067078D" w:rsidP="00FC6B33">
            <w:pPr>
              <w:pStyle w:val="Default"/>
              <w:jc w:val="right"/>
              <w:rPr>
                <w:rFonts w:ascii="Arial" w:hAnsi="Arial" w:cs="Times New Roman"/>
                <w:color w:val="auto"/>
                <w:sz w:val="20"/>
                <w:lang w:val="fr-CH"/>
              </w:rPr>
            </w:pPr>
          </w:p>
        </w:tc>
      </w:tr>
      <w:tr w:rsidR="0067078D" w:rsidRPr="008061D7" w14:paraId="61054AAB" w14:textId="77777777" w:rsidTr="00FC6B33">
        <w:trPr>
          <w:trHeight w:val="507"/>
        </w:trPr>
        <w:tc>
          <w:tcPr>
            <w:tcW w:w="63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F89AAF7" w14:textId="4D171894" w:rsidR="0067078D" w:rsidRPr="00FB7B96" w:rsidRDefault="0067078D" w:rsidP="00FC6B33">
            <w:pPr>
              <w:pStyle w:val="Default"/>
              <w:numPr>
                <w:ilvl w:val="0"/>
                <w:numId w:val="1"/>
              </w:numPr>
              <w:tabs>
                <w:tab w:val="left" w:pos="340"/>
                <w:tab w:val="left" w:pos="5103"/>
                <w:tab w:val="left" w:pos="6379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67078D">
              <w:rPr>
                <w:rFonts w:ascii="Arial" w:hAnsi="Arial" w:cs="Arial"/>
                <w:sz w:val="18"/>
                <w:szCs w:val="18"/>
                <w:lang w:val="fr-CH"/>
              </w:rPr>
              <w:t xml:space="preserve">Nombre de collaborateurs/collaboratrices avec taux d’occupation de 50% ou moins en </w:t>
            </w:r>
            <w:r w:rsidR="00672301">
              <w:rPr>
                <w:rFonts w:ascii="Arial" w:hAnsi="Arial" w:cs="Arial"/>
                <w:sz w:val="18"/>
                <w:szCs w:val="18"/>
                <w:lang w:val="fr-CH"/>
              </w:rPr>
              <w:t>202</w:t>
            </w:r>
            <w:r w:rsidR="00A46796">
              <w:rPr>
                <w:rFonts w:ascii="Arial" w:hAnsi="Arial" w:cs="Arial"/>
                <w:sz w:val="18"/>
                <w:szCs w:val="18"/>
                <w:lang w:val="fr-CH"/>
              </w:rPr>
              <w:t>5</w:t>
            </w:r>
            <w:r w:rsidRPr="00FB7B96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FB7B96">
              <w:rPr>
                <w:rFonts w:ascii="Arial" w:hAnsi="Arial" w:cs="Arial"/>
                <w:sz w:val="16"/>
                <w:szCs w:val="16"/>
                <w:lang w:val="fr-CH"/>
              </w:rPr>
              <w:t xml:space="preserve">(le chef/la cheffe d’entreprise doit aussi être compté, aussi chez les indépendants et les entreprises </w:t>
            </w:r>
            <w:proofErr w:type="gramStart"/>
            <w:r w:rsidRPr="00FB7B96">
              <w:rPr>
                <w:rFonts w:ascii="Arial" w:hAnsi="Arial" w:cs="Arial"/>
                <w:sz w:val="16"/>
                <w:szCs w:val="16"/>
                <w:lang w:val="fr-CH"/>
              </w:rPr>
              <w:t>individuelles)</w:t>
            </w:r>
            <w:r w:rsidRPr="00FB7B96">
              <w:rPr>
                <w:rFonts w:ascii="Arial" w:hAnsi="Arial" w:cs="Arial"/>
                <w:sz w:val="20"/>
                <w:szCs w:val="21"/>
                <w:lang w:val="fr-CH"/>
              </w:rPr>
              <w:t xml:space="preserve">   </w:t>
            </w:r>
            <w:proofErr w:type="gramEnd"/>
            <w:r w:rsidRPr="00FB7B96">
              <w:rPr>
                <w:rFonts w:ascii="Arial" w:hAnsi="Arial" w:cs="Arial"/>
                <w:sz w:val="20"/>
                <w:szCs w:val="21"/>
                <w:lang w:val="fr-CH"/>
              </w:rPr>
              <w:t xml:space="preserve">       </w:t>
            </w:r>
          </w:p>
        </w:tc>
        <w:tc>
          <w:tcPr>
            <w:tcW w:w="8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F709DB3" w14:textId="77777777" w:rsidR="0067078D" w:rsidRPr="00FB7B96" w:rsidRDefault="0067078D" w:rsidP="00FC6B33">
            <w:pPr>
              <w:pStyle w:val="Default"/>
              <w:ind w:left="-10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E5E98F2" w14:textId="77777777" w:rsidR="0067078D" w:rsidRPr="0067078D" w:rsidRDefault="0067078D" w:rsidP="00FC6B33">
            <w:pPr>
              <w:pStyle w:val="Default"/>
              <w:ind w:left="-108"/>
              <w:jc w:val="center"/>
              <w:rPr>
                <w:rFonts w:ascii="Arial" w:hAnsi="Arial" w:cs="Arial"/>
                <w:color w:val="auto"/>
                <w:sz w:val="16"/>
                <w:szCs w:val="16"/>
                <w:lang w:val="fr-CH"/>
              </w:rPr>
            </w:pPr>
            <w:proofErr w:type="gramStart"/>
            <w:r w:rsidRPr="0067078D">
              <w:rPr>
                <w:rFonts w:ascii="Arial" w:hAnsi="Arial" w:cs="Arial"/>
                <w:sz w:val="16"/>
                <w:szCs w:val="16"/>
                <w:lang w:val="fr-CH"/>
              </w:rPr>
              <w:t>à</w:t>
            </w:r>
            <w:proofErr w:type="gramEnd"/>
            <w:r w:rsidRPr="0067078D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br/>
            </w:r>
            <w:r w:rsidRPr="0067078D">
              <w:rPr>
                <w:rFonts w:ascii="Arial" w:hAnsi="Arial" w:cs="Arial"/>
                <w:sz w:val="16"/>
                <w:szCs w:val="16"/>
                <w:lang w:val="fr-CH"/>
              </w:rPr>
              <w:t xml:space="preserve">CHF </w:t>
            </w:r>
            <w:r w:rsidR="00DB146D">
              <w:rPr>
                <w:rFonts w:ascii="Arial" w:hAnsi="Arial" w:cs="Arial"/>
                <w:sz w:val="16"/>
                <w:szCs w:val="16"/>
                <w:lang w:val="fr-CH"/>
              </w:rPr>
              <w:t>125.00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E1E493D" w14:textId="50A9717E" w:rsidR="0067078D" w:rsidRPr="00B11E0F" w:rsidRDefault="0067078D" w:rsidP="00FC6B33">
            <w:pPr>
              <w:pStyle w:val="Default"/>
              <w:ind w:left="-108"/>
              <w:jc w:val="center"/>
              <w:rPr>
                <w:rFonts w:ascii="Arial" w:hAnsi="Arial" w:cs="Arial"/>
                <w:color w:val="auto"/>
                <w:sz w:val="16"/>
                <w:szCs w:val="20"/>
                <w:lang w:val="fr-CH"/>
              </w:rPr>
            </w:pPr>
            <w:proofErr w:type="gramStart"/>
            <w:r w:rsidRPr="00B11E0F">
              <w:rPr>
                <w:rFonts w:ascii="Arial" w:hAnsi="Arial" w:cs="Arial"/>
                <w:sz w:val="16"/>
                <w:szCs w:val="20"/>
                <w:lang w:val="fr-CH"/>
              </w:rPr>
              <w:t>à</w:t>
            </w:r>
            <w:proofErr w:type="gramEnd"/>
            <w:r w:rsidRPr="00B11E0F">
              <w:rPr>
                <w:rFonts w:ascii="Arial" w:hAnsi="Arial" w:cs="Arial"/>
                <w:sz w:val="16"/>
                <w:szCs w:val="20"/>
                <w:lang w:val="fr-CH"/>
              </w:rPr>
              <w:t xml:space="preserve"> </w:t>
            </w:r>
            <w:r w:rsidRPr="00B11E0F">
              <w:rPr>
                <w:rFonts w:ascii="Arial" w:hAnsi="Arial" w:cs="Arial"/>
                <w:sz w:val="16"/>
                <w:szCs w:val="20"/>
                <w:lang w:val="fr-CH"/>
              </w:rPr>
              <w:br/>
              <w:t xml:space="preserve">CHF </w:t>
            </w:r>
            <w:r w:rsidR="008E25C4">
              <w:rPr>
                <w:rFonts w:ascii="Arial" w:hAnsi="Arial" w:cs="Arial"/>
                <w:sz w:val="16"/>
                <w:szCs w:val="20"/>
                <w:lang w:val="fr-CH"/>
              </w:rPr>
              <w:t>28.75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EC9461" w14:textId="77777777" w:rsidR="0067078D" w:rsidRPr="008061D7" w:rsidRDefault="0067078D" w:rsidP="00FC6B33">
            <w:pPr>
              <w:pStyle w:val="Default"/>
              <w:jc w:val="right"/>
              <w:rPr>
                <w:rFonts w:ascii="Arial" w:hAnsi="Arial" w:cs="Times New Roman"/>
                <w:color w:val="auto"/>
                <w:sz w:val="20"/>
                <w:lang w:val="fr-CH"/>
              </w:rPr>
            </w:pPr>
          </w:p>
        </w:tc>
      </w:tr>
      <w:tr w:rsidR="0067078D" w:rsidRPr="008061D7" w14:paraId="710B9244" w14:textId="77777777" w:rsidTr="00FC6B33">
        <w:trPr>
          <w:trHeight w:val="466"/>
        </w:trPr>
        <w:tc>
          <w:tcPr>
            <w:tcW w:w="63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CCCCC"/>
            <w:vAlign w:val="center"/>
          </w:tcPr>
          <w:p w14:paraId="230E5EA9" w14:textId="77777777" w:rsidR="0067078D" w:rsidRPr="008061D7" w:rsidRDefault="0067078D" w:rsidP="00FC6B33">
            <w:pPr>
              <w:pStyle w:val="Default"/>
              <w:tabs>
                <w:tab w:val="left" w:pos="365"/>
                <w:tab w:val="left" w:pos="6379"/>
              </w:tabs>
              <w:jc w:val="both"/>
              <w:rPr>
                <w:rFonts w:ascii="Arial" w:hAnsi="Arial" w:cs="Arial"/>
                <w:sz w:val="20"/>
                <w:szCs w:val="21"/>
                <w:lang w:val="fr-CH"/>
              </w:rPr>
            </w:pPr>
          </w:p>
        </w:tc>
        <w:tc>
          <w:tcPr>
            <w:tcW w:w="8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CCCCC"/>
          </w:tcPr>
          <w:p w14:paraId="79523961" w14:textId="77777777" w:rsidR="0067078D" w:rsidRPr="008061D7" w:rsidRDefault="0067078D" w:rsidP="00FC6B3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2704316" w14:textId="77777777" w:rsidR="0067078D" w:rsidRPr="0067078D" w:rsidRDefault="0067078D" w:rsidP="00FC6B33">
            <w:pPr>
              <w:pStyle w:val="Default"/>
              <w:ind w:left="-108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7078D">
              <w:rPr>
                <w:rFonts w:ascii="Arial" w:hAnsi="Arial" w:cs="Arial"/>
                <w:sz w:val="16"/>
                <w:szCs w:val="16"/>
                <w:lang w:val="fr-CH"/>
              </w:rPr>
              <w:t>Total CHF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7CA7EC8" w14:textId="77777777" w:rsidR="0067078D" w:rsidRPr="008061D7" w:rsidRDefault="0067078D" w:rsidP="00FC6B33">
            <w:pPr>
              <w:pStyle w:val="Default"/>
              <w:jc w:val="right"/>
              <w:rPr>
                <w:rFonts w:ascii="Arial" w:hAnsi="Arial" w:cs="Times New Roman"/>
                <w:color w:val="auto"/>
                <w:sz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6E85AF" w14:textId="77777777" w:rsidR="0067078D" w:rsidRPr="008061D7" w:rsidRDefault="0067078D" w:rsidP="00FC6B33">
            <w:pPr>
              <w:pStyle w:val="Default"/>
              <w:jc w:val="right"/>
              <w:rPr>
                <w:rFonts w:ascii="Arial" w:hAnsi="Arial" w:cs="Times New Roman"/>
                <w:color w:val="auto"/>
                <w:sz w:val="20"/>
                <w:lang w:val="fr-CH"/>
              </w:rPr>
            </w:pPr>
          </w:p>
        </w:tc>
      </w:tr>
    </w:tbl>
    <w:p w14:paraId="63F7391B" w14:textId="77777777" w:rsidR="00511264" w:rsidRPr="008061D7" w:rsidRDefault="00511264" w:rsidP="00511264">
      <w:pPr>
        <w:tabs>
          <w:tab w:val="left" w:pos="6840"/>
          <w:tab w:val="left" w:leader="dot" w:pos="7938"/>
        </w:tabs>
        <w:autoSpaceDE w:val="0"/>
        <w:autoSpaceDN w:val="0"/>
        <w:adjustRightInd w:val="0"/>
        <w:rPr>
          <w:rFonts w:cs="Arial"/>
          <w:sz w:val="4"/>
          <w:szCs w:val="22"/>
          <w:lang w:val="fr-CH"/>
        </w:rPr>
      </w:pPr>
    </w:p>
    <w:p w14:paraId="1E56AB22" w14:textId="35A4533F" w:rsidR="00511264" w:rsidRPr="008061D7" w:rsidRDefault="00511264" w:rsidP="008061D7">
      <w:pPr>
        <w:widowControl w:val="0"/>
        <w:tabs>
          <w:tab w:val="left" w:pos="9781"/>
        </w:tabs>
        <w:autoSpaceDE w:val="0"/>
        <w:autoSpaceDN w:val="0"/>
        <w:adjustRightInd w:val="0"/>
        <w:spacing w:before="60"/>
        <w:ind w:right="79"/>
        <w:rPr>
          <w:rFonts w:cs="Arial"/>
          <w:sz w:val="16"/>
          <w:szCs w:val="16"/>
          <w:lang w:val="fr-CH" w:bidi="de-DE"/>
        </w:rPr>
      </w:pPr>
      <w:r w:rsidRPr="008061D7">
        <w:rPr>
          <w:rFonts w:cs="Arial"/>
          <w:b/>
          <w:sz w:val="16"/>
          <w:szCs w:val="16"/>
          <w:lang w:val="fr-CH" w:bidi="de-DE"/>
        </w:rPr>
        <w:t>Veuillez déclarer tous les collaborateurs selon l</w:t>
      </w:r>
      <w:r w:rsidR="008061D7">
        <w:rPr>
          <w:rFonts w:cs="Arial"/>
          <w:b/>
          <w:sz w:val="16"/>
          <w:szCs w:val="16"/>
          <w:lang w:val="fr-CH" w:bidi="de-DE"/>
        </w:rPr>
        <w:t>’</w:t>
      </w:r>
      <w:r w:rsidRPr="008061D7">
        <w:rPr>
          <w:rFonts w:cs="Arial"/>
          <w:b/>
          <w:sz w:val="16"/>
          <w:szCs w:val="16"/>
          <w:lang w:val="fr-CH" w:bidi="de-DE"/>
        </w:rPr>
        <w:t xml:space="preserve">attestation de salaire AVS de </w:t>
      </w:r>
      <w:r w:rsidR="00672301">
        <w:rPr>
          <w:rFonts w:cs="Arial"/>
          <w:b/>
          <w:sz w:val="16"/>
          <w:szCs w:val="16"/>
          <w:lang w:val="fr-CH" w:bidi="de-DE"/>
        </w:rPr>
        <w:t>202</w:t>
      </w:r>
      <w:r w:rsidR="00A00692">
        <w:rPr>
          <w:rFonts w:cs="Arial"/>
          <w:b/>
          <w:sz w:val="16"/>
          <w:szCs w:val="16"/>
          <w:lang w:val="fr-CH" w:bidi="de-DE"/>
        </w:rPr>
        <w:t>5</w:t>
      </w:r>
      <w:r w:rsidRPr="008061D7">
        <w:rPr>
          <w:rFonts w:cs="Arial"/>
          <w:b/>
          <w:sz w:val="16"/>
          <w:szCs w:val="16"/>
          <w:lang w:val="fr-CH" w:bidi="de-DE"/>
        </w:rPr>
        <w:t xml:space="preserve"> (sans les apprentis et le personnel administratif). </w:t>
      </w:r>
      <w:r w:rsidRPr="008061D7">
        <w:rPr>
          <w:rFonts w:cs="Arial"/>
          <w:sz w:val="16"/>
          <w:szCs w:val="16"/>
          <w:lang w:val="fr-CH" w:bidi="de-DE"/>
        </w:rPr>
        <w:t>Les collaborateurs qui ont travaillé pendant moins de 6 mois font partie des collaborateurs avec un taux d</w:t>
      </w:r>
      <w:r w:rsidR="008061D7">
        <w:rPr>
          <w:rFonts w:cs="Arial"/>
          <w:sz w:val="16"/>
          <w:szCs w:val="16"/>
          <w:lang w:val="fr-CH" w:bidi="de-DE"/>
        </w:rPr>
        <w:t>’</w:t>
      </w:r>
      <w:r w:rsidRPr="008061D7">
        <w:rPr>
          <w:rFonts w:cs="Arial"/>
          <w:sz w:val="16"/>
          <w:szCs w:val="16"/>
          <w:lang w:val="fr-CH" w:bidi="de-DE"/>
        </w:rPr>
        <w:t xml:space="preserve">occupation de 50% ou </w:t>
      </w:r>
      <w:proofErr w:type="gramStart"/>
      <w:r w:rsidRPr="008061D7">
        <w:rPr>
          <w:rFonts w:cs="Arial"/>
          <w:sz w:val="16"/>
          <w:szCs w:val="16"/>
          <w:lang w:val="fr-CH" w:bidi="de-DE"/>
        </w:rPr>
        <w:t>moins»</w:t>
      </w:r>
      <w:proofErr w:type="gramEnd"/>
      <w:r w:rsidRPr="008061D7">
        <w:rPr>
          <w:rFonts w:cs="Arial"/>
          <w:sz w:val="16"/>
          <w:szCs w:val="16"/>
          <w:lang w:val="fr-CH" w:bidi="de-DE"/>
        </w:rPr>
        <w:t xml:space="preserve"> (point 3).Ceux qui ont travaillé pendant plus de 6 mois à 100% seront mentionnés sous le point 2. Lorsque les unités de l</w:t>
      </w:r>
      <w:r w:rsidR="008061D7">
        <w:rPr>
          <w:rFonts w:cs="Arial"/>
          <w:sz w:val="16"/>
          <w:szCs w:val="16"/>
          <w:lang w:val="fr-CH" w:bidi="de-DE"/>
        </w:rPr>
        <w:t>’</w:t>
      </w:r>
      <w:r w:rsidRPr="008061D7">
        <w:rPr>
          <w:rFonts w:cs="Arial"/>
          <w:sz w:val="16"/>
          <w:szCs w:val="16"/>
          <w:lang w:val="fr-CH" w:bidi="de-DE"/>
        </w:rPr>
        <w:t xml:space="preserve">entreprise sont </w:t>
      </w:r>
      <w:r w:rsidRPr="008061D7">
        <w:rPr>
          <w:rFonts w:cs="Arial"/>
          <w:i/>
          <w:sz w:val="16"/>
          <w:szCs w:val="16"/>
          <w:lang w:val="fr-CH" w:bidi="de-DE"/>
        </w:rPr>
        <w:t>clairement séparées</w:t>
      </w:r>
      <w:r w:rsidRPr="008061D7">
        <w:rPr>
          <w:rFonts w:cs="Arial"/>
          <w:sz w:val="16"/>
          <w:szCs w:val="16"/>
          <w:lang w:val="fr-CH" w:bidi="de-DE"/>
        </w:rPr>
        <w:t xml:space="preserve"> (= entreprise mixte), il faut déclarer tous les collaborateurs du secteur de l</w:t>
      </w:r>
      <w:r w:rsidR="008061D7">
        <w:rPr>
          <w:rFonts w:cs="Arial"/>
          <w:sz w:val="16"/>
          <w:szCs w:val="16"/>
          <w:lang w:val="fr-CH" w:bidi="de-DE"/>
        </w:rPr>
        <w:t>’</w:t>
      </w:r>
      <w:r w:rsidRPr="008061D7">
        <w:rPr>
          <w:rFonts w:cs="Arial"/>
          <w:sz w:val="16"/>
          <w:szCs w:val="16"/>
          <w:lang w:val="fr-CH" w:bidi="de-DE"/>
        </w:rPr>
        <w:t>entreprise actifs dans l</w:t>
      </w:r>
      <w:r w:rsidR="008061D7">
        <w:rPr>
          <w:rFonts w:cs="Arial"/>
          <w:sz w:val="16"/>
          <w:szCs w:val="16"/>
          <w:lang w:val="fr-CH" w:bidi="de-DE"/>
        </w:rPr>
        <w:t>’</w:t>
      </w:r>
      <w:r w:rsidRPr="008061D7">
        <w:rPr>
          <w:rFonts w:cs="Arial"/>
          <w:sz w:val="16"/>
          <w:szCs w:val="16"/>
          <w:lang w:val="fr-CH" w:bidi="de-DE"/>
        </w:rPr>
        <w:t>économie forestière. Le secrétariat répond volontiers à vos questions à ce sujet.</w:t>
      </w:r>
    </w:p>
    <w:p w14:paraId="7DF00785" w14:textId="77777777" w:rsidR="00630E31" w:rsidRPr="008061D7" w:rsidRDefault="00630E31" w:rsidP="00511264">
      <w:pPr>
        <w:widowControl w:val="0"/>
        <w:tabs>
          <w:tab w:val="left" w:pos="9781"/>
        </w:tabs>
        <w:autoSpaceDE w:val="0"/>
        <w:autoSpaceDN w:val="0"/>
        <w:adjustRightInd w:val="0"/>
        <w:ind w:right="78"/>
        <w:rPr>
          <w:rFonts w:cs="Arial"/>
          <w:sz w:val="16"/>
          <w:szCs w:val="16"/>
          <w:lang w:val="fr-CH" w:bidi="de-DE"/>
        </w:rPr>
      </w:pPr>
    </w:p>
    <w:p w14:paraId="7C5D8727" w14:textId="0E1854FB" w:rsidR="00630E31" w:rsidRPr="008061D7" w:rsidRDefault="00806B34" w:rsidP="00630E31">
      <w:pPr>
        <w:widowControl w:val="0"/>
        <w:tabs>
          <w:tab w:val="left" w:pos="8505"/>
        </w:tabs>
        <w:autoSpaceDE w:val="0"/>
        <w:autoSpaceDN w:val="0"/>
        <w:adjustRightInd w:val="0"/>
        <w:ind w:right="220"/>
        <w:rPr>
          <w:rFonts w:cs="Arial"/>
          <w:sz w:val="16"/>
          <w:szCs w:val="16"/>
          <w:lang w:val="fr-CH" w:bidi="de-DE"/>
        </w:rPr>
      </w:pPr>
      <w:r w:rsidRPr="00FB7B96">
        <w:rPr>
          <w:rFonts w:cs="Arial"/>
          <w:sz w:val="16"/>
          <w:szCs w:val="16"/>
          <w:lang w:val="fr-CH" w:bidi="de-DE"/>
        </w:rPr>
        <w:t>Vous recevrez une facture basée sur vos indications</w:t>
      </w:r>
      <w:r w:rsidR="00630E31" w:rsidRPr="00FB7B96">
        <w:rPr>
          <w:rFonts w:cs="Arial"/>
          <w:sz w:val="16"/>
          <w:szCs w:val="16"/>
          <w:lang w:val="fr-CH" w:bidi="de-DE"/>
        </w:rPr>
        <w:t xml:space="preserve">. </w:t>
      </w:r>
      <w:r w:rsidRPr="00FB7B96">
        <w:rPr>
          <w:rFonts w:cs="Arial"/>
          <w:sz w:val="16"/>
          <w:szCs w:val="16"/>
          <w:lang w:val="fr-CH" w:bidi="de-DE"/>
        </w:rPr>
        <w:t>Le paiement soit se faire dans les 30 jours suivant la date de la facture</w:t>
      </w:r>
      <w:r w:rsidR="00630E31" w:rsidRPr="00FB7B96">
        <w:rPr>
          <w:rFonts w:eastAsia="Times New Roman"/>
          <w:sz w:val="16"/>
          <w:szCs w:val="16"/>
          <w:lang w:val="fr-CH"/>
        </w:rPr>
        <w:t xml:space="preserve">. </w:t>
      </w:r>
      <w:r w:rsidRPr="00FB7B96">
        <w:rPr>
          <w:rFonts w:eastAsia="Times New Roman"/>
          <w:sz w:val="16"/>
          <w:szCs w:val="16"/>
          <w:lang w:val="fr-CH"/>
        </w:rPr>
        <w:t>Le rappel coûte CHF 50.</w:t>
      </w:r>
      <w:r w:rsidR="00B4331C">
        <w:rPr>
          <w:rFonts w:eastAsia="Times New Roman"/>
          <w:sz w:val="16"/>
          <w:szCs w:val="16"/>
          <w:lang w:val="fr-CH"/>
        </w:rPr>
        <w:t>00</w:t>
      </w:r>
      <w:r w:rsidR="00630E31" w:rsidRPr="00FB7B96">
        <w:rPr>
          <w:rFonts w:eastAsia="Times New Roman"/>
          <w:sz w:val="16"/>
          <w:szCs w:val="16"/>
          <w:lang w:val="fr-CH"/>
        </w:rPr>
        <w:t>.</w:t>
      </w:r>
    </w:p>
    <w:p w14:paraId="2B16DD87" w14:textId="77777777" w:rsidR="00511264" w:rsidRPr="008061D7" w:rsidRDefault="00511264" w:rsidP="00511264">
      <w:pPr>
        <w:widowControl w:val="0"/>
        <w:tabs>
          <w:tab w:val="left" w:pos="9781"/>
        </w:tabs>
        <w:autoSpaceDE w:val="0"/>
        <w:autoSpaceDN w:val="0"/>
        <w:adjustRightInd w:val="0"/>
        <w:ind w:right="78"/>
        <w:rPr>
          <w:rFonts w:cs="Arial"/>
          <w:sz w:val="16"/>
          <w:szCs w:val="16"/>
          <w:lang w:val="fr-CH" w:bidi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945"/>
      </w:tblGrid>
      <w:tr w:rsidR="00511264" w:rsidRPr="008061D7" w14:paraId="5794DE88" w14:textId="77777777">
        <w:tc>
          <w:tcPr>
            <w:tcW w:w="28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273D4F59" w14:textId="77777777" w:rsidR="00511264" w:rsidRPr="008061D7" w:rsidRDefault="00511264" w:rsidP="00511264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8061D7">
              <w:rPr>
                <w:rFonts w:cs="Arial"/>
                <w:sz w:val="22"/>
                <w:szCs w:val="22"/>
                <w:lang w:val="fr-CH"/>
              </w:rPr>
              <w:t xml:space="preserve">Personne de </w:t>
            </w:r>
            <w:r w:rsidR="00714536" w:rsidRPr="008061D7">
              <w:rPr>
                <w:rFonts w:cs="Arial"/>
                <w:sz w:val="22"/>
                <w:szCs w:val="22"/>
                <w:lang w:val="fr-CH"/>
              </w:rPr>
              <w:t>contact :</w:t>
            </w:r>
            <w:r w:rsidRPr="008061D7">
              <w:rPr>
                <w:rFonts w:cs="Arial"/>
                <w:sz w:val="22"/>
                <w:szCs w:val="22"/>
                <w:lang w:val="fr-CH"/>
              </w:rPr>
              <w:t xml:space="preserve"> </w:t>
            </w:r>
          </w:p>
        </w:tc>
        <w:tc>
          <w:tcPr>
            <w:tcW w:w="69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619D1DC" w14:textId="77777777" w:rsidR="00511264" w:rsidRPr="008061D7" w:rsidRDefault="00511264" w:rsidP="00511264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511264" w:rsidRPr="008061D7" w14:paraId="04818D47" w14:textId="77777777">
        <w:tc>
          <w:tcPr>
            <w:tcW w:w="28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0529D9C2" w14:textId="77777777" w:rsidR="00511264" w:rsidRPr="008061D7" w:rsidRDefault="00511264" w:rsidP="00511264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8061D7">
              <w:rPr>
                <w:rFonts w:cs="Arial"/>
                <w:sz w:val="22"/>
                <w:szCs w:val="22"/>
                <w:lang w:val="fr-CH"/>
              </w:rPr>
              <w:t xml:space="preserve">Téléphone / </w:t>
            </w:r>
            <w:r w:rsidR="00714536" w:rsidRPr="008061D7">
              <w:rPr>
                <w:rFonts w:cs="Arial"/>
                <w:sz w:val="22"/>
                <w:szCs w:val="22"/>
                <w:lang w:val="fr-CH"/>
              </w:rPr>
              <w:t>mobile :</w:t>
            </w:r>
          </w:p>
        </w:tc>
        <w:tc>
          <w:tcPr>
            <w:tcW w:w="69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1938C7E" w14:textId="77777777" w:rsidR="00511264" w:rsidRPr="008061D7" w:rsidRDefault="00511264" w:rsidP="00511264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511264" w:rsidRPr="008061D7" w14:paraId="366B9DC3" w14:textId="77777777">
        <w:tc>
          <w:tcPr>
            <w:tcW w:w="28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7915858D" w14:textId="77777777" w:rsidR="00511264" w:rsidRPr="008061D7" w:rsidRDefault="00511264" w:rsidP="00511264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8061D7">
              <w:rPr>
                <w:rFonts w:cs="Arial"/>
                <w:sz w:val="22"/>
                <w:szCs w:val="22"/>
                <w:lang w:val="fr-CH"/>
              </w:rPr>
              <w:t xml:space="preserve">Adresse </w:t>
            </w:r>
            <w:r w:rsidR="00714536" w:rsidRPr="008061D7">
              <w:rPr>
                <w:rFonts w:cs="Arial"/>
                <w:sz w:val="22"/>
                <w:szCs w:val="22"/>
                <w:lang w:val="fr-CH"/>
              </w:rPr>
              <w:t>courriel :</w:t>
            </w:r>
          </w:p>
        </w:tc>
        <w:tc>
          <w:tcPr>
            <w:tcW w:w="69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49B16B3B" w14:textId="77777777" w:rsidR="00511264" w:rsidRPr="008061D7" w:rsidRDefault="00511264" w:rsidP="00511264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14:paraId="599007D2" w14:textId="77777777" w:rsidR="00511264" w:rsidRPr="008061D7" w:rsidRDefault="00746057" w:rsidP="00511264">
      <w:pPr>
        <w:autoSpaceDE w:val="0"/>
        <w:autoSpaceDN w:val="0"/>
        <w:adjustRightInd w:val="0"/>
        <w:rPr>
          <w:rFonts w:cs="Arial"/>
          <w:sz w:val="22"/>
          <w:szCs w:val="22"/>
          <w:lang w:val="fr-CH"/>
        </w:rPr>
      </w:pPr>
      <w:r w:rsidRPr="008061D7">
        <w:rPr>
          <w:rFonts w:cs="Arial"/>
          <w:sz w:val="22"/>
          <w:szCs w:val="22"/>
          <w:lang w:val="fr-CH"/>
        </w:rPr>
        <w:t xml:space="preserve"> </w:t>
      </w:r>
    </w:p>
    <w:p w14:paraId="0588F628" w14:textId="77777777" w:rsidR="00511264" w:rsidRPr="008061D7" w:rsidRDefault="00511264" w:rsidP="00511264">
      <w:pPr>
        <w:autoSpaceDE w:val="0"/>
        <w:autoSpaceDN w:val="0"/>
        <w:adjustRightInd w:val="0"/>
        <w:rPr>
          <w:rFonts w:cs="Arial"/>
          <w:sz w:val="22"/>
          <w:szCs w:val="22"/>
          <w:lang w:val="fr-CH"/>
        </w:rPr>
      </w:pPr>
      <w:r w:rsidRPr="00006C9D">
        <w:rPr>
          <w:rFonts w:cs="Arial"/>
          <w:sz w:val="22"/>
          <w:szCs w:val="22"/>
          <w:highlight w:val="yellow"/>
          <w:lang w:val="fr-CH"/>
        </w:rPr>
        <w:t>Si nous restons sans réponse de votre part, la Commission du fonds procédera à une estimation du nombre de vos collaborateurs par appréciation.</w:t>
      </w:r>
    </w:p>
    <w:p w14:paraId="72582176" w14:textId="77777777" w:rsidR="00511264" w:rsidRPr="008061D7" w:rsidRDefault="00511264" w:rsidP="00511264">
      <w:pPr>
        <w:tabs>
          <w:tab w:val="left" w:pos="6840"/>
          <w:tab w:val="left" w:leader="dot" w:pos="7938"/>
        </w:tabs>
        <w:autoSpaceDE w:val="0"/>
        <w:autoSpaceDN w:val="0"/>
        <w:adjustRightInd w:val="0"/>
        <w:rPr>
          <w:rFonts w:cs="Arial"/>
          <w:sz w:val="12"/>
          <w:szCs w:val="22"/>
          <w:lang w:val="fr-CH"/>
        </w:rPr>
      </w:pPr>
    </w:p>
    <w:p w14:paraId="3A08B044" w14:textId="77777777" w:rsidR="00511264" w:rsidRPr="008061D7" w:rsidRDefault="00511264" w:rsidP="006A72E4">
      <w:pPr>
        <w:autoSpaceDE w:val="0"/>
        <w:autoSpaceDN w:val="0"/>
        <w:adjustRightInd w:val="0"/>
        <w:outlineLvl w:val="0"/>
        <w:rPr>
          <w:rFonts w:cs="Arial"/>
          <w:sz w:val="22"/>
          <w:szCs w:val="22"/>
          <w:lang w:val="fr-CH"/>
        </w:rPr>
      </w:pPr>
      <w:r w:rsidRPr="008061D7">
        <w:rPr>
          <w:rFonts w:cs="Arial"/>
          <w:sz w:val="22"/>
          <w:szCs w:val="22"/>
          <w:lang w:val="fr-CH"/>
        </w:rPr>
        <w:t>Nous confirmons la véracité des données ci-dessus.</w:t>
      </w:r>
    </w:p>
    <w:p w14:paraId="7A5EF90A" w14:textId="77777777" w:rsidR="00511264" w:rsidRPr="008061D7" w:rsidRDefault="00511264" w:rsidP="00511264">
      <w:pPr>
        <w:tabs>
          <w:tab w:val="left" w:pos="6840"/>
          <w:tab w:val="left" w:leader="dot" w:pos="7938"/>
        </w:tabs>
        <w:autoSpaceDE w:val="0"/>
        <w:autoSpaceDN w:val="0"/>
        <w:adjustRightInd w:val="0"/>
        <w:rPr>
          <w:rFonts w:cs="Arial"/>
          <w:sz w:val="12"/>
          <w:szCs w:val="22"/>
          <w:lang w:val="fr-CH"/>
        </w:rPr>
      </w:pPr>
    </w:p>
    <w:p w14:paraId="2884FAC2" w14:textId="77777777" w:rsidR="00511264" w:rsidRPr="008061D7" w:rsidRDefault="00511264" w:rsidP="00511264">
      <w:pPr>
        <w:tabs>
          <w:tab w:val="left" w:pos="5103"/>
        </w:tabs>
        <w:autoSpaceDE w:val="0"/>
        <w:autoSpaceDN w:val="0"/>
        <w:adjustRightInd w:val="0"/>
        <w:rPr>
          <w:rFonts w:cs="Arial"/>
          <w:sz w:val="22"/>
          <w:szCs w:val="22"/>
          <w:lang w:val="fr-CH"/>
        </w:rPr>
      </w:pPr>
      <w:r w:rsidRPr="008061D7">
        <w:rPr>
          <w:rFonts w:cs="Arial"/>
          <w:sz w:val="22"/>
          <w:szCs w:val="22"/>
          <w:lang w:val="fr-CH"/>
        </w:rPr>
        <w:t xml:space="preserve">Lieu et </w:t>
      </w:r>
      <w:proofErr w:type="gramStart"/>
      <w:r w:rsidRPr="008061D7">
        <w:rPr>
          <w:rFonts w:cs="Arial"/>
          <w:sz w:val="22"/>
          <w:szCs w:val="22"/>
          <w:lang w:val="fr-CH"/>
        </w:rPr>
        <w:t>date:</w:t>
      </w:r>
      <w:proofErr w:type="gramEnd"/>
      <w:r w:rsidRPr="008061D7">
        <w:rPr>
          <w:rFonts w:cs="Arial"/>
          <w:sz w:val="22"/>
          <w:szCs w:val="22"/>
          <w:lang w:val="fr-CH"/>
        </w:rPr>
        <w:t xml:space="preserve"> </w:t>
      </w:r>
      <w:r w:rsidRPr="008061D7">
        <w:rPr>
          <w:rFonts w:cs="Arial"/>
          <w:sz w:val="22"/>
          <w:szCs w:val="22"/>
          <w:lang w:val="fr-CH"/>
        </w:rPr>
        <w:tab/>
        <w:t>Timbre et signature:</w:t>
      </w:r>
    </w:p>
    <w:p w14:paraId="3588C795" w14:textId="77777777" w:rsidR="00511264" w:rsidRPr="008061D7" w:rsidRDefault="00511264" w:rsidP="00511264">
      <w:pPr>
        <w:tabs>
          <w:tab w:val="left" w:pos="5103"/>
        </w:tabs>
        <w:autoSpaceDE w:val="0"/>
        <w:autoSpaceDN w:val="0"/>
        <w:adjustRightInd w:val="0"/>
        <w:rPr>
          <w:rFonts w:cs="Arial"/>
          <w:szCs w:val="22"/>
          <w:lang w:val="fr-CH"/>
        </w:rPr>
      </w:pPr>
      <w:r w:rsidRPr="008061D7">
        <w:rPr>
          <w:rFonts w:cs="Arial"/>
          <w:szCs w:val="22"/>
          <w:lang w:val="fr-CH"/>
        </w:rPr>
        <w:t xml:space="preserve">....................................................................      </w:t>
      </w:r>
      <w:r w:rsidRPr="008061D7">
        <w:rPr>
          <w:rFonts w:cs="Arial"/>
          <w:szCs w:val="22"/>
          <w:lang w:val="fr-CH"/>
        </w:rPr>
        <w:tab/>
        <w:t>.....................................................................</w:t>
      </w:r>
    </w:p>
    <w:p w14:paraId="5B5D61F7" w14:textId="77777777" w:rsidR="00511264" w:rsidRPr="008061D7" w:rsidRDefault="00511264" w:rsidP="00511264">
      <w:pPr>
        <w:autoSpaceDE w:val="0"/>
        <w:autoSpaceDN w:val="0"/>
        <w:adjustRightInd w:val="0"/>
        <w:rPr>
          <w:rFonts w:cs="Arial"/>
          <w:sz w:val="22"/>
          <w:szCs w:val="22"/>
          <w:lang w:val="fr-CH"/>
        </w:rPr>
      </w:pPr>
    </w:p>
    <w:p w14:paraId="206D52D4" w14:textId="77777777" w:rsidR="00506375" w:rsidRDefault="00506375" w:rsidP="00511264">
      <w:pPr>
        <w:autoSpaceDE w:val="0"/>
        <w:autoSpaceDN w:val="0"/>
        <w:adjustRightInd w:val="0"/>
        <w:rPr>
          <w:rFonts w:cs="Arial"/>
          <w:sz w:val="20"/>
          <w:szCs w:val="20"/>
          <w:lang w:val="fr-CH"/>
        </w:rPr>
      </w:pPr>
    </w:p>
    <w:p w14:paraId="6F95F500" w14:textId="77777777" w:rsidR="00506375" w:rsidRDefault="00506375" w:rsidP="00511264">
      <w:pPr>
        <w:autoSpaceDE w:val="0"/>
        <w:autoSpaceDN w:val="0"/>
        <w:adjustRightInd w:val="0"/>
        <w:rPr>
          <w:rFonts w:cs="Arial"/>
          <w:sz w:val="20"/>
          <w:szCs w:val="20"/>
          <w:lang w:val="fr-CH"/>
        </w:rPr>
      </w:pPr>
    </w:p>
    <w:p w14:paraId="789D2E88" w14:textId="77777777" w:rsidR="00506375" w:rsidRDefault="00506375" w:rsidP="00511264">
      <w:pPr>
        <w:autoSpaceDE w:val="0"/>
        <w:autoSpaceDN w:val="0"/>
        <w:adjustRightInd w:val="0"/>
        <w:rPr>
          <w:rFonts w:cs="Arial"/>
          <w:sz w:val="20"/>
          <w:szCs w:val="20"/>
          <w:lang w:val="fr-CH"/>
        </w:rPr>
      </w:pPr>
    </w:p>
    <w:p w14:paraId="28841B78" w14:textId="66E4F523" w:rsidR="00511264" w:rsidRPr="00D71645" w:rsidRDefault="00511264" w:rsidP="00511264">
      <w:pPr>
        <w:autoSpaceDE w:val="0"/>
        <w:autoSpaceDN w:val="0"/>
        <w:adjustRightInd w:val="0"/>
        <w:rPr>
          <w:rFonts w:cs="Arial"/>
          <w:sz w:val="20"/>
          <w:szCs w:val="20"/>
          <w:lang w:val="fr-CH"/>
        </w:rPr>
      </w:pPr>
      <w:r w:rsidRPr="00D71645">
        <w:rPr>
          <w:rFonts w:cs="Arial"/>
          <w:sz w:val="20"/>
          <w:szCs w:val="20"/>
          <w:lang w:val="fr-CH"/>
        </w:rPr>
        <w:t xml:space="preserve">Veuillez svp renvoyer ce formulaire rempli en </w:t>
      </w:r>
      <w:hyperlink r:id="rId7" w:history="1">
        <w:r w:rsidRPr="00D71645">
          <w:rPr>
            <w:rFonts w:cs="Arial"/>
            <w:sz w:val="20"/>
            <w:szCs w:val="20"/>
            <w:lang w:val="fr-CH" w:eastAsia="de-DE"/>
          </w:rPr>
          <w:t>caractères</w:t>
        </w:r>
      </w:hyperlink>
      <w:r w:rsidRPr="00D71645">
        <w:rPr>
          <w:rFonts w:cs="Arial"/>
          <w:sz w:val="20"/>
          <w:szCs w:val="20"/>
          <w:lang w:val="fr-CH" w:eastAsia="de-DE"/>
        </w:rPr>
        <w:t xml:space="preserve"> </w:t>
      </w:r>
      <w:hyperlink r:id="rId8" w:history="1">
        <w:r w:rsidRPr="00D71645">
          <w:rPr>
            <w:rFonts w:cs="Arial"/>
            <w:sz w:val="20"/>
            <w:szCs w:val="20"/>
            <w:lang w:val="fr-CH" w:eastAsia="de-DE"/>
          </w:rPr>
          <w:t>d</w:t>
        </w:r>
      </w:hyperlink>
      <w:r w:rsidR="008061D7" w:rsidRPr="00D71645">
        <w:rPr>
          <w:rFonts w:cs="Arial"/>
          <w:sz w:val="20"/>
          <w:szCs w:val="20"/>
          <w:lang w:val="fr-CH" w:eastAsia="de-DE"/>
        </w:rPr>
        <w:t>‘</w:t>
      </w:r>
      <w:hyperlink r:id="rId9" w:history="1">
        <w:r w:rsidRPr="00D71645">
          <w:rPr>
            <w:rFonts w:cs="Arial"/>
            <w:sz w:val="20"/>
            <w:szCs w:val="20"/>
            <w:lang w:val="fr-CH" w:eastAsia="de-DE"/>
          </w:rPr>
          <w:t>imprimerie</w:t>
        </w:r>
      </w:hyperlink>
      <w:r w:rsidRPr="00D71645">
        <w:rPr>
          <w:rFonts w:cs="Arial"/>
          <w:sz w:val="20"/>
          <w:szCs w:val="20"/>
          <w:lang w:val="fr-CH"/>
        </w:rPr>
        <w:t xml:space="preserve"> </w:t>
      </w:r>
      <w:r w:rsidRPr="00D71645">
        <w:rPr>
          <w:rFonts w:cs="Arial"/>
          <w:b/>
          <w:sz w:val="20"/>
          <w:szCs w:val="20"/>
          <w:lang w:val="fr-CH"/>
        </w:rPr>
        <w:t xml:space="preserve">dans les </w:t>
      </w:r>
      <w:r w:rsidR="006023C7">
        <w:rPr>
          <w:rFonts w:cs="Arial"/>
          <w:b/>
          <w:sz w:val="20"/>
          <w:szCs w:val="20"/>
          <w:lang w:val="fr-CH"/>
        </w:rPr>
        <w:t>trente</w:t>
      </w:r>
      <w:r w:rsidRPr="00D71645">
        <w:rPr>
          <w:rFonts w:cs="Arial"/>
          <w:b/>
          <w:sz w:val="20"/>
          <w:szCs w:val="20"/>
          <w:lang w:val="fr-CH"/>
        </w:rPr>
        <w:t xml:space="preserve"> jours</w:t>
      </w:r>
      <w:r w:rsidRPr="00D71645">
        <w:rPr>
          <w:rFonts w:cs="Arial"/>
          <w:sz w:val="20"/>
          <w:szCs w:val="20"/>
          <w:lang w:val="fr-CH"/>
        </w:rPr>
        <w:t xml:space="preserve"> au secrétariat du FFP Forêt (adresse préimprimée pour enveloppe C5 avec fenêtre), </w:t>
      </w:r>
      <w:r w:rsidR="00D71645" w:rsidRPr="00D71645">
        <w:rPr>
          <w:rFonts w:cs="Arial"/>
          <w:sz w:val="20"/>
          <w:szCs w:val="20"/>
          <w:lang w:val="fr-CH"/>
        </w:rPr>
        <w:t xml:space="preserve">ou par courriel après avoir scanné </w:t>
      </w:r>
      <w:r w:rsidR="00A53298">
        <w:rPr>
          <w:rFonts w:cs="Arial"/>
          <w:sz w:val="20"/>
          <w:szCs w:val="20"/>
          <w:lang w:val="fr-CH"/>
        </w:rPr>
        <w:t xml:space="preserve">à </w:t>
      </w:r>
      <w:r w:rsidR="006D0A05" w:rsidRPr="006D0A05">
        <w:rPr>
          <w:rFonts w:cs="Arial"/>
          <w:sz w:val="20"/>
          <w:szCs w:val="20"/>
          <w:lang w:val="fr-CH"/>
        </w:rPr>
        <w:t>info@bbfwald.ch</w:t>
      </w:r>
      <w:r w:rsidR="00D71645" w:rsidRPr="00D71645">
        <w:rPr>
          <w:rFonts w:cs="Arial"/>
          <w:sz w:val="20"/>
          <w:szCs w:val="20"/>
          <w:lang w:val="fr-CH"/>
        </w:rPr>
        <w:t xml:space="preserve">, </w:t>
      </w:r>
      <w:r w:rsidRPr="00D71645">
        <w:rPr>
          <w:rFonts w:cs="Arial"/>
          <w:sz w:val="20"/>
          <w:szCs w:val="20"/>
          <w:lang w:val="fr-CH"/>
        </w:rPr>
        <w:t>merci beaucoup.</w:t>
      </w:r>
    </w:p>
    <w:p w14:paraId="6F1EA328" w14:textId="77777777" w:rsidR="00511264" w:rsidRPr="008061D7" w:rsidRDefault="00511264" w:rsidP="00511264">
      <w:pPr>
        <w:autoSpaceDE w:val="0"/>
        <w:autoSpaceDN w:val="0"/>
        <w:adjustRightInd w:val="0"/>
        <w:rPr>
          <w:rFonts w:cs="Arial"/>
          <w:sz w:val="22"/>
          <w:szCs w:val="22"/>
          <w:lang w:val="fr-CH"/>
        </w:rPr>
      </w:pPr>
    </w:p>
    <w:p w14:paraId="75ABB630" w14:textId="77777777" w:rsidR="00511264" w:rsidRPr="008061D7" w:rsidRDefault="00511264" w:rsidP="00511264">
      <w:pPr>
        <w:autoSpaceDE w:val="0"/>
        <w:autoSpaceDN w:val="0"/>
        <w:adjustRightInd w:val="0"/>
        <w:rPr>
          <w:rFonts w:cs="Arial"/>
          <w:sz w:val="22"/>
          <w:szCs w:val="22"/>
          <w:lang w:val="fr-CH"/>
        </w:rPr>
      </w:pPr>
    </w:p>
    <w:p w14:paraId="577952F0" w14:textId="77777777" w:rsidR="00511264" w:rsidRPr="008061D7" w:rsidRDefault="00C27981" w:rsidP="00B05DE2">
      <w:pPr>
        <w:tabs>
          <w:tab w:val="left" w:pos="5880"/>
        </w:tabs>
        <w:autoSpaceDE w:val="0"/>
        <w:autoSpaceDN w:val="0"/>
        <w:adjustRightInd w:val="0"/>
        <w:ind w:left="426"/>
        <w:rPr>
          <w:rFonts w:cs="Arial"/>
          <w:b/>
          <w:sz w:val="28"/>
          <w:szCs w:val="22"/>
          <w:lang w:val="fr-CH"/>
        </w:rPr>
      </w:pPr>
      <w:r w:rsidRPr="008061D7">
        <w:rPr>
          <w:rFonts w:cs="Arial"/>
          <w:b/>
          <w:sz w:val="28"/>
          <w:szCs w:val="22"/>
          <w:lang w:val="fr-CH"/>
        </w:rPr>
        <w:t>FFP Forêt</w:t>
      </w:r>
      <w:r w:rsidR="00511264" w:rsidRPr="008061D7">
        <w:rPr>
          <w:rFonts w:cs="Arial"/>
          <w:sz w:val="22"/>
          <w:szCs w:val="22"/>
          <w:lang w:val="fr-CH"/>
        </w:rPr>
        <w:tab/>
      </w:r>
      <w:r w:rsidR="00511264" w:rsidRPr="008061D7">
        <w:rPr>
          <w:rFonts w:cs="Arial"/>
          <w:b/>
          <w:sz w:val="28"/>
          <w:szCs w:val="22"/>
          <w:lang w:val="fr-CH"/>
        </w:rPr>
        <w:t>FFP Forêt</w:t>
      </w:r>
    </w:p>
    <w:p w14:paraId="646F92A2" w14:textId="77777777" w:rsidR="00511264" w:rsidRPr="008061D7" w:rsidRDefault="00C27981" w:rsidP="00B05DE2">
      <w:pPr>
        <w:tabs>
          <w:tab w:val="left" w:pos="5880"/>
        </w:tabs>
        <w:autoSpaceDE w:val="0"/>
        <w:autoSpaceDN w:val="0"/>
        <w:adjustRightInd w:val="0"/>
        <w:ind w:left="426"/>
        <w:rPr>
          <w:rFonts w:cs="Arial"/>
          <w:sz w:val="28"/>
          <w:szCs w:val="22"/>
          <w:lang w:val="fr-CH"/>
        </w:rPr>
      </w:pPr>
      <w:r w:rsidRPr="008061D7">
        <w:rPr>
          <w:rFonts w:cs="Arial"/>
          <w:sz w:val="28"/>
          <w:szCs w:val="22"/>
          <w:lang w:val="fr-CH"/>
        </w:rPr>
        <w:t>Secrétariat</w:t>
      </w:r>
      <w:r w:rsidR="00511264" w:rsidRPr="008061D7">
        <w:rPr>
          <w:rFonts w:cs="Arial"/>
          <w:sz w:val="28"/>
          <w:szCs w:val="22"/>
          <w:lang w:val="fr-CH"/>
        </w:rPr>
        <w:tab/>
      </w:r>
      <w:proofErr w:type="spellStart"/>
      <w:r w:rsidR="00511264" w:rsidRPr="008061D7">
        <w:rPr>
          <w:rFonts w:cs="Arial"/>
          <w:sz w:val="28"/>
          <w:szCs w:val="22"/>
          <w:lang w:val="fr-CH"/>
        </w:rPr>
        <w:t>Secrétariat</w:t>
      </w:r>
      <w:proofErr w:type="spellEnd"/>
    </w:p>
    <w:p w14:paraId="27593BB3" w14:textId="55FBC171" w:rsidR="00511264" w:rsidRPr="008061D7" w:rsidRDefault="00A46796" w:rsidP="00B05DE2">
      <w:pPr>
        <w:tabs>
          <w:tab w:val="left" w:pos="5880"/>
        </w:tabs>
        <w:autoSpaceDE w:val="0"/>
        <w:autoSpaceDN w:val="0"/>
        <w:adjustRightInd w:val="0"/>
        <w:ind w:left="426"/>
        <w:rPr>
          <w:rFonts w:cs="Arial"/>
          <w:sz w:val="28"/>
          <w:szCs w:val="22"/>
          <w:lang w:val="fr-CH"/>
        </w:rPr>
      </w:pPr>
      <w:proofErr w:type="spellStart"/>
      <w:r>
        <w:rPr>
          <w:rFonts w:cs="Arial"/>
          <w:sz w:val="28"/>
          <w:szCs w:val="22"/>
          <w:lang w:val="fr-CH"/>
        </w:rPr>
        <w:t>Hardernstrasse</w:t>
      </w:r>
      <w:proofErr w:type="spellEnd"/>
      <w:r>
        <w:rPr>
          <w:rFonts w:cs="Arial"/>
          <w:sz w:val="28"/>
          <w:szCs w:val="22"/>
          <w:lang w:val="fr-CH"/>
        </w:rPr>
        <w:t xml:space="preserve"> 20</w:t>
      </w:r>
      <w:r w:rsidR="00511264" w:rsidRPr="008061D7">
        <w:rPr>
          <w:rFonts w:cs="Arial"/>
          <w:sz w:val="28"/>
          <w:szCs w:val="22"/>
          <w:lang w:val="fr-CH"/>
        </w:rPr>
        <w:tab/>
      </w:r>
      <w:proofErr w:type="spellStart"/>
      <w:r>
        <w:rPr>
          <w:rFonts w:cs="Arial"/>
          <w:sz w:val="28"/>
          <w:szCs w:val="22"/>
          <w:lang w:val="fr-CH"/>
        </w:rPr>
        <w:t>Hardernstrasse</w:t>
      </w:r>
      <w:proofErr w:type="spellEnd"/>
      <w:r>
        <w:rPr>
          <w:rFonts w:cs="Arial"/>
          <w:sz w:val="28"/>
          <w:szCs w:val="22"/>
          <w:lang w:val="fr-CH"/>
        </w:rPr>
        <w:t xml:space="preserve"> 20</w:t>
      </w:r>
    </w:p>
    <w:p w14:paraId="25541C9E" w14:textId="77777777" w:rsidR="00511264" w:rsidRPr="008061D7" w:rsidRDefault="00C27981" w:rsidP="00B05DE2">
      <w:pPr>
        <w:tabs>
          <w:tab w:val="left" w:pos="5880"/>
        </w:tabs>
        <w:autoSpaceDE w:val="0"/>
        <w:autoSpaceDN w:val="0"/>
        <w:adjustRightInd w:val="0"/>
        <w:ind w:left="426"/>
        <w:rPr>
          <w:rFonts w:cs="Arial"/>
          <w:sz w:val="28"/>
          <w:szCs w:val="22"/>
          <w:lang w:val="fr-CH"/>
        </w:rPr>
      </w:pPr>
      <w:r w:rsidRPr="008061D7">
        <w:rPr>
          <w:rFonts w:cs="Arial"/>
          <w:sz w:val="28"/>
          <w:szCs w:val="22"/>
          <w:lang w:val="fr-CH"/>
        </w:rPr>
        <w:t>3250 Lyss</w:t>
      </w:r>
      <w:r w:rsidR="00511264" w:rsidRPr="008061D7">
        <w:rPr>
          <w:rFonts w:cs="Arial"/>
          <w:sz w:val="28"/>
          <w:szCs w:val="22"/>
          <w:lang w:val="fr-CH"/>
        </w:rPr>
        <w:tab/>
        <w:t>3250 Lyss</w:t>
      </w:r>
    </w:p>
    <w:p w14:paraId="26DAA407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2CD37716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478C58F7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6E3DCAA1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53936697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58D3A278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4A0CB9D9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65429505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465BBCD4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4867ECF4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55FA219C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77E836C2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2289AF8F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1720B6D3" w14:textId="77777777" w:rsidR="00511264" w:rsidRPr="008061D7" w:rsidRDefault="00511264" w:rsidP="0051126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  <w:lang w:val="fr-CH"/>
        </w:rPr>
      </w:pPr>
    </w:p>
    <w:p w14:paraId="5D128721" w14:textId="77777777" w:rsidR="00511264" w:rsidRPr="008061D7" w:rsidRDefault="00511264" w:rsidP="00511264">
      <w:pPr>
        <w:tabs>
          <w:tab w:val="left" w:pos="3160"/>
        </w:tabs>
        <w:rPr>
          <w:rFonts w:cs="Arial"/>
          <w:sz w:val="28"/>
          <w:lang w:val="fr-CH"/>
        </w:rPr>
      </w:pPr>
      <w:r w:rsidRPr="008061D7">
        <w:rPr>
          <w:rFonts w:cs="Arial"/>
          <w:sz w:val="28"/>
          <w:lang w:val="fr-CH"/>
        </w:rPr>
        <w:tab/>
      </w:r>
    </w:p>
    <w:p w14:paraId="2AD6EBF5" w14:textId="77777777" w:rsidR="00511264" w:rsidRPr="008061D7" w:rsidRDefault="00511264" w:rsidP="00511264">
      <w:pPr>
        <w:tabs>
          <w:tab w:val="left" w:pos="3160"/>
        </w:tabs>
        <w:rPr>
          <w:rFonts w:cs="Arial"/>
          <w:sz w:val="28"/>
          <w:lang w:val="fr-CH"/>
        </w:rPr>
      </w:pPr>
    </w:p>
    <w:p w14:paraId="1226F038" w14:textId="77777777" w:rsidR="00511264" w:rsidRPr="008061D7" w:rsidRDefault="00511264" w:rsidP="00511264">
      <w:pPr>
        <w:tabs>
          <w:tab w:val="left" w:pos="3160"/>
        </w:tabs>
        <w:rPr>
          <w:rFonts w:cs="Arial"/>
          <w:sz w:val="28"/>
          <w:lang w:val="fr-CH"/>
        </w:rPr>
      </w:pPr>
    </w:p>
    <w:p w14:paraId="7ADA627E" w14:textId="77777777" w:rsidR="00511264" w:rsidRPr="008061D7" w:rsidRDefault="00511264" w:rsidP="006A72E4">
      <w:pPr>
        <w:tabs>
          <w:tab w:val="left" w:pos="3160"/>
        </w:tabs>
        <w:outlineLvl w:val="0"/>
        <w:rPr>
          <w:rFonts w:cs="Arial"/>
          <w:sz w:val="28"/>
          <w:lang w:val="fr-CH"/>
        </w:rPr>
      </w:pPr>
      <w:proofErr w:type="gramStart"/>
      <w:r w:rsidRPr="008061D7">
        <w:rPr>
          <w:rFonts w:cs="Arial"/>
          <w:sz w:val="28"/>
          <w:lang w:val="fr-CH"/>
        </w:rPr>
        <w:t>Remarques:</w:t>
      </w:r>
      <w:proofErr w:type="gramEnd"/>
    </w:p>
    <w:p w14:paraId="270166EC" w14:textId="77777777" w:rsidR="00511264" w:rsidRPr="008061D7" w:rsidRDefault="00511264" w:rsidP="00511264">
      <w:pPr>
        <w:tabs>
          <w:tab w:val="right" w:pos="7920"/>
        </w:tabs>
        <w:rPr>
          <w:rFonts w:cs="Arial"/>
          <w:sz w:val="28"/>
          <w:lang w:val="fr-CH"/>
        </w:rPr>
      </w:pPr>
      <w:r w:rsidRPr="008061D7">
        <w:rPr>
          <w:rFonts w:cs="Arial"/>
          <w:sz w:val="28"/>
          <w:lang w:val="fr-CH"/>
        </w:rPr>
        <w:tab/>
      </w:r>
    </w:p>
    <w:p w14:paraId="7BD63BFB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  <w:r w:rsidRPr="008061D7">
        <w:rPr>
          <w:rFonts w:cs="Arial"/>
          <w:sz w:val="18"/>
          <w:lang w:val="fr-CH"/>
        </w:rPr>
        <w:tab/>
      </w:r>
      <w:r w:rsidRPr="008061D7">
        <w:rPr>
          <w:rFonts w:cs="Arial"/>
          <w:sz w:val="18"/>
          <w:lang w:val="fr-CH"/>
        </w:rPr>
        <w:tab/>
      </w:r>
    </w:p>
    <w:p w14:paraId="64C7FAA0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p w14:paraId="66E6C26F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  <w:r w:rsidRPr="008061D7">
        <w:rPr>
          <w:rFonts w:cs="Arial"/>
          <w:sz w:val="18"/>
          <w:lang w:val="fr-CH"/>
        </w:rPr>
        <w:tab/>
      </w:r>
      <w:r w:rsidRPr="008061D7">
        <w:rPr>
          <w:rFonts w:cs="Arial"/>
          <w:sz w:val="18"/>
          <w:lang w:val="fr-CH"/>
        </w:rPr>
        <w:tab/>
      </w:r>
    </w:p>
    <w:p w14:paraId="3DBE1542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p w14:paraId="40426542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  <w:r w:rsidRPr="008061D7">
        <w:rPr>
          <w:rFonts w:cs="Arial"/>
          <w:sz w:val="18"/>
          <w:lang w:val="fr-CH"/>
        </w:rPr>
        <w:tab/>
      </w:r>
      <w:r w:rsidRPr="008061D7">
        <w:rPr>
          <w:rFonts w:cs="Arial"/>
          <w:sz w:val="18"/>
          <w:lang w:val="fr-CH"/>
        </w:rPr>
        <w:tab/>
      </w:r>
    </w:p>
    <w:p w14:paraId="4E337E7A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p w14:paraId="2887DE92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  <w:r w:rsidRPr="008061D7">
        <w:rPr>
          <w:rFonts w:cs="Arial"/>
          <w:sz w:val="18"/>
          <w:lang w:val="fr-CH"/>
        </w:rPr>
        <w:tab/>
      </w:r>
      <w:r w:rsidRPr="008061D7">
        <w:rPr>
          <w:rFonts w:cs="Arial"/>
          <w:sz w:val="18"/>
          <w:lang w:val="fr-CH"/>
        </w:rPr>
        <w:tab/>
      </w:r>
    </w:p>
    <w:p w14:paraId="7F724F1E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p w14:paraId="5F52280F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  <w:r w:rsidRPr="008061D7">
        <w:rPr>
          <w:rFonts w:cs="Arial"/>
          <w:sz w:val="18"/>
          <w:lang w:val="fr-CH"/>
        </w:rPr>
        <w:tab/>
      </w:r>
      <w:r w:rsidRPr="008061D7">
        <w:rPr>
          <w:rFonts w:cs="Arial"/>
          <w:sz w:val="18"/>
          <w:lang w:val="fr-CH"/>
        </w:rPr>
        <w:tab/>
      </w:r>
    </w:p>
    <w:p w14:paraId="6DD7B285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p w14:paraId="06E887D0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  <w:r w:rsidRPr="008061D7">
        <w:rPr>
          <w:rFonts w:cs="Arial"/>
          <w:sz w:val="18"/>
          <w:lang w:val="fr-CH"/>
        </w:rPr>
        <w:tab/>
      </w:r>
      <w:r w:rsidRPr="008061D7">
        <w:rPr>
          <w:rFonts w:cs="Arial"/>
          <w:sz w:val="18"/>
          <w:lang w:val="fr-CH"/>
        </w:rPr>
        <w:tab/>
      </w:r>
    </w:p>
    <w:p w14:paraId="21AEF4D5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p w14:paraId="4FF340AE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  <w:r w:rsidRPr="008061D7">
        <w:rPr>
          <w:rFonts w:cs="Arial"/>
          <w:sz w:val="18"/>
          <w:lang w:val="fr-CH"/>
        </w:rPr>
        <w:tab/>
      </w:r>
      <w:r w:rsidRPr="008061D7">
        <w:rPr>
          <w:rFonts w:cs="Arial"/>
          <w:sz w:val="18"/>
          <w:lang w:val="fr-CH"/>
        </w:rPr>
        <w:tab/>
      </w:r>
    </w:p>
    <w:p w14:paraId="420540FB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p w14:paraId="5E9ABAFE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  <w:r w:rsidRPr="008061D7">
        <w:rPr>
          <w:rFonts w:cs="Arial"/>
          <w:sz w:val="18"/>
          <w:lang w:val="fr-CH"/>
        </w:rPr>
        <w:tab/>
      </w:r>
      <w:r w:rsidRPr="008061D7">
        <w:rPr>
          <w:rFonts w:cs="Arial"/>
          <w:sz w:val="18"/>
          <w:lang w:val="fr-CH"/>
        </w:rPr>
        <w:tab/>
      </w:r>
    </w:p>
    <w:p w14:paraId="71048BFF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p w14:paraId="567B9ACA" w14:textId="77777777" w:rsidR="00511264" w:rsidRPr="008061D7" w:rsidRDefault="00511264" w:rsidP="00511264">
      <w:pPr>
        <w:tabs>
          <w:tab w:val="left" w:pos="120"/>
          <w:tab w:val="right" w:leader="dot" w:pos="7920"/>
        </w:tabs>
        <w:rPr>
          <w:rFonts w:cs="Arial"/>
          <w:sz w:val="18"/>
          <w:lang w:val="fr-CH"/>
        </w:rPr>
      </w:pPr>
    </w:p>
    <w:sectPr w:rsidR="00511264" w:rsidRPr="008061D7" w:rsidSect="00B4331C">
      <w:footerReference w:type="default" r:id="rId10"/>
      <w:headerReference w:type="first" r:id="rId11"/>
      <w:footerReference w:type="first" r:id="rId12"/>
      <w:pgSz w:w="11900" w:h="16840" w:code="9"/>
      <w:pgMar w:top="680" w:right="794" w:bottom="851" w:left="1247" w:header="15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38E7" w14:textId="77777777" w:rsidR="00244827" w:rsidRDefault="00244827">
      <w:r>
        <w:separator/>
      </w:r>
    </w:p>
  </w:endnote>
  <w:endnote w:type="continuationSeparator" w:id="0">
    <w:p w14:paraId="303EE7C4" w14:textId="77777777" w:rsidR="00244827" w:rsidRDefault="002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EVXY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FXEFW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E76D" w14:textId="77777777" w:rsidR="004C6043" w:rsidRDefault="004C6043" w:rsidP="00511264">
    <w:pPr>
      <w:pStyle w:val="Fuzeile"/>
      <w:tabs>
        <w:tab w:val="clear" w:pos="4536"/>
        <w:tab w:val="clear" w:pos="9072"/>
        <w:tab w:val="left" w:leader="underscore" w:pos="9639"/>
      </w:tabs>
      <w:rPr>
        <w:sz w:val="18"/>
      </w:rPr>
    </w:pPr>
  </w:p>
  <w:p w14:paraId="6A541B1C" w14:textId="4C893213" w:rsidR="004C6043" w:rsidRPr="00FB7B96" w:rsidRDefault="004C6043" w:rsidP="00511264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 w:cs="Arial"/>
        <w:sz w:val="18"/>
        <w:lang w:val="fr-CH"/>
      </w:rPr>
    </w:pPr>
    <w:r w:rsidRPr="00FB7B96">
      <w:rPr>
        <w:rFonts w:ascii="Arial" w:hAnsi="Arial" w:cs="Arial"/>
        <w:sz w:val="18"/>
        <w:szCs w:val="16"/>
        <w:lang w:val="fr-CH"/>
      </w:rPr>
      <w:t xml:space="preserve">Secrétariat du Fonds pour la formation professionnelle forestière I </w:t>
    </w:r>
    <w:proofErr w:type="spellStart"/>
    <w:r w:rsidR="00A46796">
      <w:rPr>
        <w:rFonts w:ascii="Arial" w:hAnsi="Arial" w:cs="Arial"/>
        <w:sz w:val="18"/>
        <w:szCs w:val="16"/>
        <w:lang w:val="fr-CH"/>
      </w:rPr>
      <w:t>Hardernstrasse</w:t>
    </w:r>
    <w:proofErr w:type="spellEnd"/>
    <w:r w:rsidR="00A46796">
      <w:rPr>
        <w:rFonts w:ascii="Arial" w:hAnsi="Arial" w:cs="Arial"/>
        <w:sz w:val="18"/>
        <w:szCs w:val="16"/>
        <w:lang w:val="fr-CH"/>
      </w:rPr>
      <w:t xml:space="preserve"> 20</w:t>
    </w:r>
    <w:r w:rsidR="00C27981">
      <w:rPr>
        <w:rFonts w:ascii="Arial" w:hAnsi="Arial" w:cs="Arial"/>
        <w:sz w:val="18"/>
        <w:szCs w:val="16"/>
        <w:lang w:val="fr-CH"/>
      </w:rPr>
      <w:t xml:space="preserve"> I 3250 Lyss </w:t>
    </w:r>
    <w:r w:rsidRPr="00FB7B96">
      <w:rPr>
        <w:rFonts w:ascii="Arial" w:hAnsi="Arial" w:cs="Arial"/>
        <w:sz w:val="18"/>
        <w:szCs w:val="16"/>
        <w:lang w:val="fr-CH"/>
      </w:rPr>
      <w:br/>
      <w:t>Tél. 032 386 70 00 (</w:t>
    </w:r>
    <w:r w:rsidR="00097AAF">
      <w:rPr>
        <w:rFonts w:ascii="Arial" w:hAnsi="Arial" w:cs="Arial"/>
        <w:sz w:val="18"/>
        <w:szCs w:val="16"/>
        <w:lang w:val="fr-CH"/>
      </w:rPr>
      <w:t>lundi</w:t>
    </w:r>
    <w:r w:rsidRPr="00FB7B96">
      <w:rPr>
        <w:rFonts w:ascii="Arial" w:hAnsi="Arial" w:cs="Arial"/>
        <w:sz w:val="18"/>
        <w:szCs w:val="16"/>
        <w:lang w:val="fr-CH"/>
      </w:rPr>
      <w:t xml:space="preserve"> – </w:t>
    </w:r>
    <w:proofErr w:type="gramStart"/>
    <w:r w:rsidRPr="00FB7B96">
      <w:rPr>
        <w:rFonts w:ascii="Arial" w:hAnsi="Arial" w:cs="Arial"/>
        <w:sz w:val="18"/>
        <w:szCs w:val="16"/>
        <w:lang w:val="fr-CH"/>
      </w:rPr>
      <w:t>jeudi:</w:t>
    </w:r>
    <w:proofErr w:type="gramEnd"/>
    <w:r w:rsidRPr="00FB7B96">
      <w:rPr>
        <w:rFonts w:ascii="Arial" w:hAnsi="Arial" w:cs="Arial"/>
        <w:sz w:val="18"/>
        <w:szCs w:val="16"/>
        <w:lang w:val="fr-CH"/>
      </w:rPr>
      <w:t xml:space="preserve"> 0</w:t>
    </w:r>
    <w:r w:rsidR="00B4331C">
      <w:rPr>
        <w:rFonts w:ascii="Arial" w:hAnsi="Arial" w:cs="Arial"/>
        <w:sz w:val="18"/>
        <w:szCs w:val="16"/>
        <w:lang w:val="fr-CH"/>
      </w:rPr>
      <w:t>7</w:t>
    </w:r>
    <w:r w:rsidRPr="00FB7B96">
      <w:rPr>
        <w:rFonts w:ascii="Arial" w:hAnsi="Arial" w:cs="Arial"/>
        <w:sz w:val="18"/>
        <w:szCs w:val="16"/>
        <w:lang w:val="fr-CH"/>
      </w:rPr>
      <w:t>h</w:t>
    </w:r>
    <w:r w:rsidR="00A53298">
      <w:rPr>
        <w:rFonts w:ascii="Arial" w:hAnsi="Arial" w:cs="Arial"/>
        <w:sz w:val="18"/>
        <w:szCs w:val="16"/>
        <w:lang w:val="fr-CH"/>
      </w:rPr>
      <w:t>00</w:t>
    </w:r>
    <w:r w:rsidRPr="00FB7B96">
      <w:rPr>
        <w:rFonts w:ascii="Arial" w:hAnsi="Arial" w:cs="Arial"/>
        <w:sz w:val="18"/>
        <w:szCs w:val="16"/>
        <w:lang w:val="fr-CH"/>
      </w:rPr>
      <w:t xml:space="preserve"> – 11h</w:t>
    </w:r>
    <w:r w:rsidR="00B4331C">
      <w:rPr>
        <w:rFonts w:ascii="Arial" w:hAnsi="Arial" w:cs="Arial"/>
        <w:sz w:val="18"/>
        <w:szCs w:val="16"/>
        <w:lang w:val="fr-CH"/>
      </w:rPr>
      <w:t>0</w:t>
    </w:r>
    <w:r w:rsidRPr="00FB7B96">
      <w:rPr>
        <w:rFonts w:ascii="Arial" w:hAnsi="Arial" w:cs="Arial"/>
        <w:sz w:val="18"/>
        <w:szCs w:val="16"/>
        <w:lang w:val="fr-CH"/>
      </w:rPr>
      <w:t>0) I www.ffp-foret.ch</w:t>
    </w:r>
    <w:r w:rsidRPr="00FB7B96">
      <w:rPr>
        <w:rFonts w:ascii="Arial" w:hAnsi="Arial" w:cs="Arial"/>
        <w:sz w:val="18"/>
        <w:lang w:val="fr-CH"/>
      </w:rPr>
      <w:t xml:space="preserve"> </w:t>
    </w:r>
    <w:r w:rsidR="00097AAF">
      <w:rPr>
        <w:rFonts w:ascii="Arial" w:hAnsi="Arial" w:cs="Arial"/>
        <w:sz w:val="18"/>
        <w:szCs w:val="16"/>
        <w:lang w:val="fr-CH"/>
      </w:rPr>
      <w:t xml:space="preserve">I </w:t>
    </w:r>
    <w:r w:rsidR="006D0A05">
      <w:rPr>
        <w:rFonts w:ascii="Arial" w:hAnsi="Arial" w:cs="Arial"/>
        <w:sz w:val="18"/>
        <w:szCs w:val="16"/>
        <w:lang w:val="fr-CH"/>
      </w:rPr>
      <w:t>info@bbfwald.ch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FCE7" w14:textId="77777777" w:rsidR="004C6043" w:rsidRDefault="004C6043" w:rsidP="00511264">
    <w:pPr>
      <w:pStyle w:val="Fuzeile"/>
      <w:tabs>
        <w:tab w:val="clear" w:pos="4536"/>
        <w:tab w:val="clear" w:pos="9072"/>
        <w:tab w:val="left" w:leader="underscore" w:pos="9639"/>
      </w:tabs>
      <w:rPr>
        <w:sz w:val="18"/>
      </w:rPr>
    </w:pPr>
  </w:p>
  <w:p w14:paraId="5F71F90A" w14:textId="14D58D38" w:rsidR="00097AAF" w:rsidRDefault="004C6043" w:rsidP="00511264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 w:cs="Arial"/>
        <w:sz w:val="18"/>
        <w:szCs w:val="16"/>
        <w:lang w:val="fr-CH"/>
      </w:rPr>
    </w:pPr>
    <w:r w:rsidRPr="00FB7B96">
      <w:rPr>
        <w:rFonts w:ascii="Arial" w:hAnsi="Arial" w:cs="Arial"/>
        <w:sz w:val="18"/>
        <w:szCs w:val="16"/>
        <w:lang w:val="fr-CH"/>
      </w:rPr>
      <w:t>Secrétariat du Fonds pour la formation professionnelle forestière I</w:t>
    </w:r>
    <w:r w:rsidR="00A46796">
      <w:rPr>
        <w:rFonts w:ascii="Arial" w:hAnsi="Arial" w:cs="Arial"/>
        <w:sz w:val="18"/>
        <w:szCs w:val="16"/>
        <w:lang w:val="fr-CH"/>
      </w:rPr>
      <w:t xml:space="preserve"> </w:t>
    </w:r>
    <w:proofErr w:type="spellStart"/>
    <w:r w:rsidR="00A46796">
      <w:rPr>
        <w:rFonts w:ascii="Arial" w:hAnsi="Arial" w:cs="Arial"/>
        <w:sz w:val="18"/>
        <w:szCs w:val="16"/>
        <w:lang w:val="fr-CH"/>
      </w:rPr>
      <w:t>Hardernstrasse</w:t>
    </w:r>
    <w:proofErr w:type="spellEnd"/>
    <w:r w:rsidR="00A46796">
      <w:rPr>
        <w:rFonts w:ascii="Arial" w:hAnsi="Arial" w:cs="Arial"/>
        <w:sz w:val="18"/>
        <w:szCs w:val="16"/>
        <w:lang w:val="fr-CH"/>
      </w:rPr>
      <w:t xml:space="preserve"> 20 I </w:t>
    </w:r>
    <w:r w:rsidRPr="00FB7B96">
      <w:rPr>
        <w:rFonts w:ascii="Arial" w:hAnsi="Arial" w:cs="Arial"/>
        <w:sz w:val="18"/>
        <w:szCs w:val="16"/>
        <w:lang w:val="fr-CH"/>
      </w:rPr>
      <w:t xml:space="preserve">3250 Lyss </w:t>
    </w:r>
  </w:p>
  <w:p w14:paraId="326BEDA5" w14:textId="08DCB63C" w:rsidR="004C6043" w:rsidRPr="00DC7F12" w:rsidRDefault="004C6043" w:rsidP="00511264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 w:cs="Arial"/>
        <w:sz w:val="18"/>
        <w:lang w:val="it-CH"/>
      </w:rPr>
    </w:pPr>
    <w:proofErr w:type="spellStart"/>
    <w:r w:rsidRPr="00DC7F12">
      <w:rPr>
        <w:rFonts w:ascii="Arial" w:hAnsi="Arial" w:cs="Arial"/>
        <w:sz w:val="18"/>
        <w:szCs w:val="16"/>
        <w:lang w:val="it-CH"/>
      </w:rPr>
      <w:t>Tél</w:t>
    </w:r>
    <w:proofErr w:type="spellEnd"/>
    <w:r w:rsidRPr="00DC7F12">
      <w:rPr>
        <w:rFonts w:ascii="Arial" w:hAnsi="Arial" w:cs="Arial"/>
        <w:sz w:val="18"/>
        <w:szCs w:val="16"/>
        <w:lang w:val="it-CH"/>
      </w:rPr>
      <w:t>. 032 386 70 00 (</w:t>
    </w:r>
    <w:proofErr w:type="spellStart"/>
    <w:r w:rsidR="00097AAF" w:rsidRPr="00DC7F12">
      <w:rPr>
        <w:rFonts w:ascii="Arial" w:hAnsi="Arial" w:cs="Arial"/>
        <w:sz w:val="18"/>
        <w:szCs w:val="16"/>
        <w:lang w:val="it-CH"/>
      </w:rPr>
      <w:t>lundi</w:t>
    </w:r>
    <w:proofErr w:type="spellEnd"/>
    <w:r w:rsidRPr="00DC7F12">
      <w:rPr>
        <w:rFonts w:ascii="Arial" w:hAnsi="Arial" w:cs="Arial"/>
        <w:sz w:val="18"/>
        <w:szCs w:val="16"/>
        <w:lang w:val="it-CH"/>
      </w:rPr>
      <w:t xml:space="preserve"> – </w:t>
    </w:r>
    <w:proofErr w:type="spellStart"/>
    <w:r w:rsidRPr="00DC7F12">
      <w:rPr>
        <w:rFonts w:ascii="Arial" w:hAnsi="Arial" w:cs="Arial"/>
        <w:sz w:val="18"/>
        <w:szCs w:val="16"/>
        <w:lang w:val="it-CH"/>
      </w:rPr>
      <w:t>jeudi</w:t>
    </w:r>
    <w:proofErr w:type="spellEnd"/>
    <w:r w:rsidRPr="00DC7F12">
      <w:rPr>
        <w:rFonts w:ascii="Arial" w:hAnsi="Arial" w:cs="Arial"/>
        <w:sz w:val="18"/>
        <w:szCs w:val="16"/>
        <w:lang w:val="it-CH"/>
      </w:rPr>
      <w:t>: 0</w:t>
    </w:r>
    <w:r w:rsidR="00DB2A41">
      <w:rPr>
        <w:rFonts w:ascii="Arial" w:hAnsi="Arial" w:cs="Arial"/>
        <w:sz w:val="18"/>
        <w:szCs w:val="16"/>
        <w:lang w:val="it-CH"/>
      </w:rPr>
      <w:t>7</w:t>
    </w:r>
    <w:r w:rsidRPr="00DC7F12">
      <w:rPr>
        <w:rFonts w:ascii="Arial" w:hAnsi="Arial" w:cs="Arial"/>
        <w:sz w:val="18"/>
        <w:szCs w:val="16"/>
        <w:lang w:val="it-CH"/>
      </w:rPr>
      <w:t>h</w:t>
    </w:r>
    <w:r w:rsidR="00A53298" w:rsidRPr="00DC7F12">
      <w:rPr>
        <w:rFonts w:ascii="Arial" w:hAnsi="Arial" w:cs="Arial"/>
        <w:sz w:val="18"/>
        <w:szCs w:val="16"/>
        <w:lang w:val="it-CH"/>
      </w:rPr>
      <w:t>00</w:t>
    </w:r>
    <w:r w:rsidRPr="00DC7F12">
      <w:rPr>
        <w:rFonts w:ascii="Arial" w:hAnsi="Arial" w:cs="Arial"/>
        <w:sz w:val="18"/>
        <w:szCs w:val="16"/>
        <w:lang w:val="it-CH"/>
      </w:rPr>
      <w:t xml:space="preserve"> – 11h</w:t>
    </w:r>
    <w:r w:rsidR="00DB2A41">
      <w:rPr>
        <w:rFonts w:ascii="Arial" w:hAnsi="Arial" w:cs="Arial"/>
        <w:sz w:val="18"/>
        <w:szCs w:val="16"/>
        <w:lang w:val="it-CH"/>
      </w:rPr>
      <w:t>0</w:t>
    </w:r>
    <w:r w:rsidRPr="00DC7F12">
      <w:rPr>
        <w:rFonts w:ascii="Arial" w:hAnsi="Arial" w:cs="Arial"/>
        <w:sz w:val="18"/>
        <w:szCs w:val="16"/>
        <w:lang w:val="it-CH"/>
      </w:rPr>
      <w:t>0) I www.ffp-foret.ch</w:t>
    </w:r>
    <w:r w:rsidRPr="00DC7F12">
      <w:rPr>
        <w:rFonts w:ascii="Arial" w:hAnsi="Arial" w:cs="Arial"/>
        <w:sz w:val="18"/>
        <w:lang w:val="it-CH"/>
      </w:rPr>
      <w:t xml:space="preserve"> </w:t>
    </w:r>
    <w:r w:rsidR="00097AAF" w:rsidRPr="00DC7F12">
      <w:rPr>
        <w:rFonts w:ascii="Arial" w:hAnsi="Arial" w:cs="Arial"/>
        <w:sz w:val="18"/>
        <w:szCs w:val="16"/>
        <w:lang w:val="it-CH"/>
      </w:rPr>
      <w:t xml:space="preserve">I </w:t>
    </w:r>
    <w:r w:rsidR="006D0A05" w:rsidRPr="00DC7F12">
      <w:rPr>
        <w:rFonts w:ascii="Arial" w:hAnsi="Arial" w:cs="Arial"/>
        <w:sz w:val="18"/>
        <w:szCs w:val="16"/>
        <w:lang w:val="it-CH"/>
      </w:rPr>
      <w:t>info@bbfwald</w:t>
    </w:r>
    <w:r w:rsidR="00097AAF" w:rsidRPr="00DC7F12">
      <w:rPr>
        <w:rFonts w:ascii="Arial" w:hAnsi="Arial" w:cs="Arial"/>
        <w:sz w:val="18"/>
        <w:szCs w:val="16"/>
        <w:lang w:val="it-CH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FE70" w14:textId="77777777" w:rsidR="00244827" w:rsidRDefault="00244827">
      <w:r>
        <w:separator/>
      </w:r>
    </w:p>
  </w:footnote>
  <w:footnote w:type="continuationSeparator" w:id="0">
    <w:p w14:paraId="5C5140F0" w14:textId="77777777" w:rsidR="00244827" w:rsidRDefault="0024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B7D4" w14:textId="17354C36" w:rsidR="004C6043" w:rsidRDefault="00DB2A41">
    <w:pPr>
      <w:pStyle w:val="Kopfzeile"/>
      <w:rPr>
        <w:lang w:val="de-CH"/>
      </w:rPr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41542064" wp14:editId="5DAED52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6240145" cy="617855"/>
          <wp:effectExtent l="0" t="0" r="0" b="0"/>
          <wp:wrapTight wrapText="bothSides">
            <wp:wrapPolygon edited="0">
              <wp:start x="0" y="0"/>
              <wp:lineTo x="0" y="20645"/>
              <wp:lineTo x="21563" y="20645"/>
              <wp:lineTo x="21563" y="0"/>
              <wp:lineTo x="0" y="0"/>
            </wp:wrapPolygon>
          </wp:wrapTight>
          <wp:docPr id="1" name="Bild 1" descr="Macintosh HD:Users:CODOC:Desktop:Briefkopf OdA Wa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CODOC:Desktop:Briefkopf OdA Wa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14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8119D" w14:textId="77777777" w:rsidR="003B2BCD" w:rsidRDefault="003B2BCD">
    <w:pPr>
      <w:pStyle w:val="Kopfzeile"/>
      <w:rPr>
        <w:lang w:val="de-CH"/>
      </w:rPr>
    </w:pPr>
  </w:p>
  <w:p w14:paraId="07488676" w14:textId="77777777" w:rsidR="003B2BCD" w:rsidRDefault="003B2BCD">
    <w:pPr>
      <w:pStyle w:val="Kopfzeile"/>
      <w:rPr>
        <w:lang w:val="de-CH"/>
      </w:rPr>
    </w:pPr>
  </w:p>
  <w:p w14:paraId="045B08DB" w14:textId="77777777" w:rsidR="003B2BCD" w:rsidRPr="003B2BCD" w:rsidRDefault="003B2BCD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364A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12D2D"/>
    <w:multiLevelType w:val="hybridMultilevel"/>
    <w:tmpl w:val="9CD4164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B31870"/>
    <w:multiLevelType w:val="hybridMultilevel"/>
    <w:tmpl w:val="ACF25432"/>
    <w:lvl w:ilvl="0" w:tplc="0407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Frutiger 45 Light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Frutiger 45 Light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Frutiger 45 Light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93533865">
    <w:abstractNumId w:val="1"/>
  </w:num>
  <w:num w:numId="2" w16cid:durableId="345863006">
    <w:abstractNumId w:val="0"/>
  </w:num>
  <w:num w:numId="3" w16cid:durableId="1882091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61"/>
    <w:rsid w:val="00000848"/>
    <w:rsid w:val="00006C9D"/>
    <w:rsid w:val="00097AAF"/>
    <w:rsid w:val="000A2630"/>
    <w:rsid w:val="000C1D62"/>
    <w:rsid w:val="000D69D7"/>
    <w:rsid w:val="0013442B"/>
    <w:rsid w:val="00147F9D"/>
    <w:rsid w:val="00150616"/>
    <w:rsid w:val="00172652"/>
    <w:rsid w:val="001B2863"/>
    <w:rsid w:val="001B7D60"/>
    <w:rsid w:val="00244827"/>
    <w:rsid w:val="00261304"/>
    <w:rsid w:val="002B776E"/>
    <w:rsid w:val="003262E3"/>
    <w:rsid w:val="00355961"/>
    <w:rsid w:val="003A3775"/>
    <w:rsid w:val="003B2BCD"/>
    <w:rsid w:val="003B3972"/>
    <w:rsid w:val="003D1221"/>
    <w:rsid w:val="004023E4"/>
    <w:rsid w:val="00455BC7"/>
    <w:rsid w:val="00487B85"/>
    <w:rsid w:val="004A3E06"/>
    <w:rsid w:val="004C6043"/>
    <w:rsid w:val="004E441A"/>
    <w:rsid w:val="00506375"/>
    <w:rsid w:val="00511264"/>
    <w:rsid w:val="00522DCE"/>
    <w:rsid w:val="00524DFA"/>
    <w:rsid w:val="00545336"/>
    <w:rsid w:val="00583132"/>
    <w:rsid w:val="005849AD"/>
    <w:rsid w:val="005E3732"/>
    <w:rsid w:val="005E502D"/>
    <w:rsid w:val="006023C7"/>
    <w:rsid w:val="00630E31"/>
    <w:rsid w:val="00632CF9"/>
    <w:rsid w:val="00642248"/>
    <w:rsid w:val="0067078D"/>
    <w:rsid w:val="00672301"/>
    <w:rsid w:val="006959E8"/>
    <w:rsid w:val="006A72E4"/>
    <w:rsid w:val="006D0A05"/>
    <w:rsid w:val="006F6738"/>
    <w:rsid w:val="00706CEB"/>
    <w:rsid w:val="00713532"/>
    <w:rsid w:val="00714536"/>
    <w:rsid w:val="00746057"/>
    <w:rsid w:val="0079535F"/>
    <w:rsid w:val="007D3CCC"/>
    <w:rsid w:val="007D3D8F"/>
    <w:rsid w:val="008061D7"/>
    <w:rsid w:val="00806B34"/>
    <w:rsid w:val="00883C48"/>
    <w:rsid w:val="008A2365"/>
    <w:rsid w:val="008E25C4"/>
    <w:rsid w:val="008F0315"/>
    <w:rsid w:val="009330F2"/>
    <w:rsid w:val="00933273"/>
    <w:rsid w:val="00933861"/>
    <w:rsid w:val="00951B12"/>
    <w:rsid w:val="00967BD7"/>
    <w:rsid w:val="009E2B17"/>
    <w:rsid w:val="00A00692"/>
    <w:rsid w:val="00A46796"/>
    <w:rsid w:val="00A53298"/>
    <w:rsid w:val="00A8567D"/>
    <w:rsid w:val="00AF5F25"/>
    <w:rsid w:val="00B05DE2"/>
    <w:rsid w:val="00B11E0F"/>
    <w:rsid w:val="00B40CDA"/>
    <w:rsid w:val="00B4331C"/>
    <w:rsid w:val="00B76175"/>
    <w:rsid w:val="00BD0C35"/>
    <w:rsid w:val="00C278B8"/>
    <w:rsid w:val="00C27981"/>
    <w:rsid w:val="00C457EB"/>
    <w:rsid w:val="00C511E6"/>
    <w:rsid w:val="00CA05ED"/>
    <w:rsid w:val="00D03875"/>
    <w:rsid w:val="00D40AED"/>
    <w:rsid w:val="00D67B8C"/>
    <w:rsid w:val="00D71645"/>
    <w:rsid w:val="00D80826"/>
    <w:rsid w:val="00DB146D"/>
    <w:rsid w:val="00DB2A41"/>
    <w:rsid w:val="00DC5639"/>
    <w:rsid w:val="00DC7F12"/>
    <w:rsid w:val="00EF3FD0"/>
    <w:rsid w:val="00F42BA8"/>
    <w:rsid w:val="00F71B21"/>
    <w:rsid w:val="00FB7B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4:docId w14:val="65FE1284"/>
  <w14:defaultImageDpi w14:val="300"/>
  <w15:chartTrackingRefBased/>
  <w15:docId w15:val="{19873798-5A83-3D43-B3BB-A50B621C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sid w:val="00653C8F"/>
    <w:rPr>
      <w:rFonts w:ascii="Arial" w:hAnsi="Arial"/>
      <w:sz w:val="21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5961"/>
    <w:pPr>
      <w:tabs>
        <w:tab w:val="center" w:pos="4536"/>
        <w:tab w:val="right" w:pos="9072"/>
      </w:tabs>
    </w:pPr>
    <w:rPr>
      <w:rFonts w:ascii="Cambria" w:hAnsi="Cambria"/>
      <w:sz w:val="24"/>
      <w:lang w:val="x-none" w:eastAsia="x-none"/>
    </w:rPr>
  </w:style>
  <w:style w:type="character" w:customStyle="1" w:styleId="KopfzeileZchn">
    <w:name w:val="Kopfzeile Zchn"/>
    <w:link w:val="Kopfzeile"/>
    <w:uiPriority w:val="99"/>
    <w:rsid w:val="0035596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55961"/>
    <w:pPr>
      <w:tabs>
        <w:tab w:val="center" w:pos="4536"/>
        <w:tab w:val="right" w:pos="9072"/>
      </w:tabs>
    </w:pPr>
    <w:rPr>
      <w:rFonts w:ascii="Cambria" w:hAnsi="Cambria"/>
      <w:sz w:val="24"/>
      <w:lang w:val="x-none" w:eastAsia="x-none"/>
    </w:rPr>
  </w:style>
  <w:style w:type="character" w:customStyle="1" w:styleId="FuzeileZchn">
    <w:name w:val="Fußzeile Zchn"/>
    <w:link w:val="Fuzeile"/>
    <w:uiPriority w:val="99"/>
    <w:rsid w:val="00355961"/>
    <w:rPr>
      <w:sz w:val="24"/>
      <w:szCs w:val="24"/>
    </w:rPr>
  </w:style>
  <w:style w:type="character" w:styleId="Hyperlink">
    <w:name w:val="Hyperlink"/>
    <w:uiPriority w:val="99"/>
    <w:semiHidden/>
    <w:unhideWhenUsed/>
    <w:rsid w:val="00C23987"/>
    <w:rPr>
      <w:color w:val="0000FF"/>
      <w:u w:val="single"/>
    </w:rPr>
  </w:style>
  <w:style w:type="paragraph" w:customStyle="1" w:styleId="Formatvorlage1">
    <w:name w:val="Formatvorlage1"/>
    <w:basedOn w:val="Beilage"/>
    <w:qFormat/>
    <w:rsid w:val="00FE538B"/>
  </w:style>
  <w:style w:type="paragraph" w:customStyle="1" w:styleId="Eingerckt">
    <w:name w:val="Eingerückt"/>
    <w:basedOn w:val="Standard"/>
    <w:rsid w:val="00FE538B"/>
    <w:pPr>
      <w:ind w:left="5387"/>
    </w:pPr>
    <w:rPr>
      <w:sz w:val="20"/>
    </w:rPr>
  </w:style>
  <w:style w:type="paragraph" w:customStyle="1" w:styleId="EingercktkleineSchrift">
    <w:name w:val="Eingerückt kleine Schrift"/>
    <w:basedOn w:val="Standard"/>
    <w:rsid w:val="00FE538B"/>
    <w:pPr>
      <w:tabs>
        <w:tab w:val="left" w:pos="5387"/>
      </w:tabs>
      <w:ind w:left="5387"/>
    </w:pPr>
    <w:rPr>
      <w:sz w:val="16"/>
      <w:u w:val="single"/>
    </w:rPr>
  </w:style>
  <w:style w:type="paragraph" w:customStyle="1" w:styleId="Betreffzeile">
    <w:name w:val="Betreffzeile"/>
    <w:basedOn w:val="Standard"/>
    <w:rsid w:val="00653C8F"/>
    <w:pPr>
      <w:tabs>
        <w:tab w:val="left" w:pos="5529"/>
      </w:tabs>
    </w:pPr>
    <w:rPr>
      <w:b/>
      <w:sz w:val="24"/>
    </w:rPr>
  </w:style>
  <w:style w:type="paragraph" w:customStyle="1" w:styleId="Absatzoben">
    <w:name w:val="Absatz oben"/>
    <w:basedOn w:val="Standard"/>
    <w:rsid w:val="00653C8F"/>
    <w:pPr>
      <w:tabs>
        <w:tab w:val="left" w:pos="5529"/>
      </w:tabs>
      <w:spacing w:before="80"/>
    </w:pPr>
  </w:style>
  <w:style w:type="paragraph" w:customStyle="1" w:styleId="Beilage">
    <w:name w:val="Beilage"/>
    <w:basedOn w:val="Standard"/>
    <w:rsid w:val="00FE538B"/>
    <w:pPr>
      <w:tabs>
        <w:tab w:val="left" w:pos="5529"/>
      </w:tabs>
      <w:spacing w:after="80"/>
    </w:pPr>
    <w:rPr>
      <w:i/>
      <w:sz w:val="20"/>
    </w:rPr>
  </w:style>
  <w:style w:type="paragraph" w:customStyle="1" w:styleId="StandardkleinZusatzbemerkung">
    <w:name w:val="Standard klein Zusatzbemerkung"/>
    <w:basedOn w:val="Standard"/>
    <w:rsid w:val="00653C8F"/>
    <w:pPr>
      <w:tabs>
        <w:tab w:val="left" w:pos="5529"/>
      </w:tabs>
    </w:pPr>
    <w:rPr>
      <w:sz w:val="16"/>
    </w:rPr>
  </w:style>
  <w:style w:type="paragraph" w:customStyle="1" w:styleId="Default">
    <w:name w:val="Default"/>
    <w:rsid w:val="00D4389F"/>
    <w:pPr>
      <w:widowControl w:val="0"/>
      <w:autoSpaceDE w:val="0"/>
      <w:autoSpaceDN w:val="0"/>
      <w:adjustRightInd w:val="0"/>
    </w:pPr>
    <w:rPr>
      <w:rFonts w:ascii="PEEVXY+Verdana" w:eastAsia="Times New Roman" w:hAnsi="PEEVXY+Verdana" w:cs="PEEVXY+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eo.org/frde?lp=frde&amp;p=thMx..&amp;search=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t.leo.org/frde?lp=frde&amp;p=thMx..&amp;search=caract%E8r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ict.leo.org/frde?lp=frde&amp;p=thMx..&amp;search=imprimer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3041</Characters>
  <Application>Microsoft Office Word</Application>
  <DocSecurity>0</DocSecurity>
  <Lines>134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Links>
    <vt:vector size="18" baseType="variant">
      <vt:variant>
        <vt:i4>2555961</vt:i4>
      </vt:variant>
      <vt:variant>
        <vt:i4>6</vt:i4>
      </vt:variant>
      <vt:variant>
        <vt:i4>0</vt:i4>
      </vt:variant>
      <vt:variant>
        <vt:i4>5</vt:i4>
      </vt:variant>
      <vt:variant>
        <vt:lpwstr>http://dict.leo.org/frde?lp=frde&amp;p=thMx..&amp;search=imprimerie</vt:lpwstr>
      </vt:variant>
      <vt:variant>
        <vt:lpwstr/>
      </vt:variant>
      <vt:variant>
        <vt:i4>4128825</vt:i4>
      </vt:variant>
      <vt:variant>
        <vt:i4>3</vt:i4>
      </vt:variant>
      <vt:variant>
        <vt:i4>0</vt:i4>
      </vt:variant>
      <vt:variant>
        <vt:i4>5</vt:i4>
      </vt:variant>
      <vt:variant>
        <vt:lpwstr>http://dict.leo.org/frde?lp=frde&amp;p=thMx..&amp;search=d</vt:lpwstr>
      </vt:variant>
      <vt:variant>
        <vt:lpwstr/>
      </vt:variant>
      <vt:variant>
        <vt:i4>5308506</vt:i4>
      </vt:variant>
      <vt:variant>
        <vt:i4>0</vt:i4>
      </vt:variant>
      <vt:variant>
        <vt:i4>0</vt:i4>
      </vt:variant>
      <vt:variant>
        <vt:i4>5</vt:i4>
      </vt:variant>
      <vt:variant>
        <vt:lpwstr>http://dict.leo.org/frde?lp=frde&amp;p=thMx..&amp;search=caract%E8res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Dürig</dc:creator>
  <cp:keywords/>
  <cp:lastModifiedBy>Barbara Stähli</cp:lastModifiedBy>
  <cp:revision>7</cp:revision>
  <cp:lastPrinted>2026-02-17T09:10:00Z</cp:lastPrinted>
  <dcterms:created xsi:type="dcterms:W3CDTF">2025-02-13T11:51:00Z</dcterms:created>
  <dcterms:modified xsi:type="dcterms:W3CDTF">2026-02-17T09:11:00Z</dcterms:modified>
</cp:coreProperties>
</file>